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FDE63" w14:textId="77777777" w:rsidR="00FE6FD7" w:rsidRPr="00E06EAB" w:rsidRDefault="00FE6FD7">
      <w:pPr>
        <w:pStyle w:val="Title"/>
        <w:rPr>
          <w:rFonts w:cs="Arial"/>
        </w:rPr>
      </w:pPr>
      <w:r w:rsidRPr="00E06EAB">
        <w:rPr>
          <w:rFonts w:cs="Arial"/>
        </w:rPr>
        <w:t>RINGWOOD TOWN COUNCIL</w:t>
      </w:r>
    </w:p>
    <w:p w14:paraId="5D3339EE" w14:textId="77777777" w:rsidR="00FE6FD7" w:rsidRPr="00E06EAB" w:rsidRDefault="00FE6FD7">
      <w:pPr>
        <w:jc w:val="center"/>
        <w:rPr>
          <w:rFonts w:cs="Arial"/>
          <w:sz w:val="18"/>
        </w:rPr>
      </w:pPr>
      <w:r w:rsidRPr="00E06EAB">
        <w:rPr>
          <w:rFonts w:cs="Arial"/>
          <w:sz w:val="18"/>
        </w:rPr>
        <w:t xml:space="preserve">(THE BURIAL AUTHORITY FOR THE </w:t>
      </w:r>
      <w:r w:rsidR="00736D0E">
        <w:rPr>
          <w:rFonts w:cs="Arial"/>
          <w:sz w:val="18"/>
        </w:rPr>
        <w:t xml:space="preserve">CIVIL </w:t>
      </w:r>
      <w:r w:rsidRPr="00E06EAB">
        <w:rPr>
          <w:rFonts w:cs="Arial"/>
          <w:sz w:val="18"/>
        </w:rPr>
        <w:t>PARISH OF RINGWOOD)</w:t>
      </w:r>
    </w:p>
    <w:p w14:paraId="1142419F" w14:textId="77777777" w:rsidR="00FE6FD7" w:rsidRPr="00E06EAB" w:rsidRDefault="00FE6FD7">
      <w:pPr>
        <w:jc w:val="center"/>
        <w:rPr>
          <w:rFonts w:cs="Arial"/>
          <w:sz w:val="18"/>
        </w:rPr>
      </w:pPr>
    </w:p>
    <w:p w14:paraId="35DC224A" w14:textId="77777777" w:rsidR="00FE6FD7" w:rsidRPr="00E06EAB" w:rsidRDefault="00FE6FD7">
      <w:pPr>
        <w:pStyle w:val="Heading1"/>
        <w:rPr>
          <w:rFonts w:ascii="Arial" w:hAnsi="Arial" w:cs="Arial"/>
          <w:sz w:val="44"/>
        </w:rPr>
      </w:pPr>
      <w:r w:rsidRPr="00736D0E">
        <w:rPr>
          <w:rFonts w:ascii="Arial" w:hAnsi="Arial" w:cs="Arial"/>
          <w:sz w:val="40"/>
          <w:szCs w:val="22"/>
        </w:rPr>
        <w:t xml:space="preserve">Notice of Interment in </w:t>
      </w:r>
      <w:r w:rsidR="00736D0E" w:rsidRPr="00736D0E">
        <w:rPr>
          <w:rFonts w:ascii="Arial" w:hAnsi="Arial" w:cs="Arial"/>
          <w:sz w:val="40"/>
          <w:szCs w:val="22"/>
        </w:rPr>
        <w:t xml:space="preserve">Ringwood </w:t>
      </w:r>
      <w:r w:rsidRPr="00736D0E">
        <w:rPr>
          <w:rFonts w:ascii="Arial" w:hAnsi="Arial" w:cs="Arial"/>
          <w:sz w:val="40"/>
          <w:szCs w:val="22"/>
        </w:rPr>
        <w:t>Cemetery</w:t>
      </w:r>
    </w:p>
    <w:p w14:paraId="591C4D31" w14:textId="77777777" w:rsidR="00FE6FD7" w:rsidRDefault="00FE6FD7"/>
    <w:p w14:paraId="2DCA489D" w14:textId="77777777" w:rsidR="00FE6FD7" w:rsidRDefault="00FE6FD7">
      <w:pPr>
        <w:rPr>
          <w:sz w:val="22"/>
        </w:rPr>
      </w:pPr>
      <w:r>
        <w:rPr>
          <w:sz w:val="22"/>
        </w:rPr>
        <w:t xml:space="preserve">This Notice must be delivered between the hours of 9 am and 4.45pm (Mondays to Fridays), at the </w:t>
      </w:r>
      <w:r w:rsidR="00736D0E">
        <w:rPr>
          <w:sz w:val="22"/>
        </w:rPr>
        <w:t>o</w:t>
      </w:r>
      <w:r>
        <w:rPr>
          <w:sz w:val="22"/>
        </w:rPr>
        <w:t xml:space="preserve">ffice of the </w:t>
      </w:r>
      <w:proofErr w:type="gramStart"/>
      <w:r>
        <w:rPr>
          <w:sz w:val="22"/>
        </w:rPr>
        <w:t>above named</w:t>
      </w:r>
      <w:proofErr w:type="gramEnd"/>
      <w:r>
        <w:rPr>
          <w:sz w:val="22"/>
        </w:rPr>
        <w:t xml:space="preserve"> Council, </w:t>
      </w:r>
      <w:r w:rsidR="00A563B3" w:rsidRPr="00D55A58">
        <w:rPr>
          <w:bCs/>
          <w:sz w:val="22"/>
        </w:rPr>
        <w:t xml:space="preserve">Ringwood Gateway, The Furlong, </w:t>
      </w:r>
      <w:r w:rsidRPr="00D55A58">
        <w:rPr>
          <w:bCs/>
          <w:sz w:val="22"/>
        </w:rPr>
        <w:t>Ringwood,</w:t>
      </w:r>
      <w:r w:rsidR="00F8306A" w:rsidRPr="00D55A58">
        <w:rPr>
          <w:bCs/>
          <w:sz w:val="22"/>
        </w:rPr>
        <w:t xml:space="preserve"> BH24 1</w:t>
      </w:r>
      <w:r w:rsidR="00A563B3" w:rsidRPr="00D55A58">
        <w:rPr>
          <w:bCs/>
          <w:sz w:val="22"/>
        </w:rPr>
        <w:t>AT</w:t>
      </w:r>
      <w:r w:rsidR="00F8306A" w:rsidRPr="00D55A58">
        <w:rPr>
          <w:bCs/>
          <w:sz w:val="22"/>
        </w:rPr>
        <w:t>.</w:t>
      </w:r>
      <w:r>
        <w:rPr>
          <w:sz w:val="22"/>
        </w:rPr>
        <w:t xml:space="preserve"> Tel no. 01425 473883 </w:t>
      </w:r>
      <w:r w:rsidRPr="0088053B">
        <w:rPr>
          <w:b/>
          <w:sz w:val="22"/>
        </w:rPr>
        <w:t>AT LEAST</w:t>
      </w:r>
      <w:r>
        <w:rPr>
          <w:sz w:val="22"/>
        </w:rPr>
        <w:t xml:space="preserve"> two working days prior to any intended Interment.  No applications can be received on Saturdays, Sundays or Public Holidays nor can </w:t>
      </w:r>
      <w:r w:rsidR="00736D0E">
        <w:rPr>
          <w:sz w:val="22"/>
        </w:rPr>
        <w:t>i</w:t>
      </w:r>
      <w:r>
        <w:rPr>
          <w:sz w:val="22"/>
        </w:rPr>
        <w:t xml:space="preserve">nterments be arranged for </w:t>
      </w:r>
      <w:r w:rsidR="00EE0418">
        <w:rPr>
          <w:sz w:val="22"/>
        </w:rPr>
        <w:t>weekend</w:t>
      </w:r>
      <w:r w:rsidR="00736D0E">
        <w:rPr>
          <w:sz w:val="22"/>
        </w:rPr>
        <w:t>s</w:t>
      </w:r>
      <w:r w:rsidR="00EE0418">
        <w:rPr>
          <w:sz w:val="22"/>
        </w:rPr>
        <w:t xml:space="preserve"> </w:t>
      </w:r>
      <w:r>
        <w:rPr>
          <w:sz w:val="22"/>
        </w:rPr>
        <w:t>or Public Holidays.</w:t>
      </w:r>
    </w:p>
    <w:p w14:paraId="44507385" w14:textId="77777777" w:rsidR="00FE6FD7" w:rsidRDefault="00FE6FD7">
      <w:pPr>
        <w:rPr>
          <w:sz w:val="22"/>
        </w:rPr>
      </w:pPr>
    </w:p>
    <w:p w14:paraId="5D6C8FE7" w14:textId="77777777" w:rsidR="00FE6FD7" w:rsidRDefault="00736D0E">
      <w:pPr>
        <w:rPr>
          <w:sz w:val="22"/>
        </w:rPr>
      </w:pPr>
      <w:r>
        <w:rPr>
          <w:sz w:val="22"/>
        </w:rPr>
        <w:t>Please complete this form fully and carefully (as mistakes or missing details may cause delay.)</w:t>
      </w:r>
      <w:r w:rsidR="00FE6FD7">
        <w:rPr>
          <w:sz w:val="22"/>
        </w:rPr>
        <w:t>.</w:t>
      </w:r>
    </w:p>
    <w:p w14:paraId="28D981E9" w14:textId="77777777" w:rsidR="00FE6FD7" w:rsidRDefault="00FE6FD7">
      <w:pPr>
        <w:rPr>
          <w:sz w:val="16"/>
        </w:rPr>
      </w:pPr>
    </w:p>
    <w:p w14:paraId="3B599E30" w14:textId="77777777" w:rsidR="00D55A58" w:rsidRPr="00D55A58" w:rsidRDefault="00D55A58" w:rsidP="00D55A58">
      <w:pPr>
        <w:spacing w:after="240"/>
        <w:rPr>
          <w:b/>
          <w:bCs/>
          <w:sz w:val="20"/>
          <w:szCs w:val="32"/>
        </w:rPr>
      </w:pPr>
      <w:r w:rsidRPr="00D55A58">
        <w:rPr>
          <w:b/>
          <w:bCs/>
          <w:sz w:val="20"/>
          <w:szCs w:val="32"/>
        </w:rPr>
        <w:t>Details of the person whose remains are to be interred</w:t>
      </w:r>
    </w:p>
    <w:p w14:paraId="78166968" w14:textId="77777777" w:rsidR="00D55A58" w:rsidRPr="00D55A58" w:rsidRDefault="00FE6FD7">
      <w:pPr>
        <w:pBdr>
          <w:top w:val="single" w:sz="4" w:space="1" w:color="auto"/>
          <w:left w:val="single" w:sz="4" w:space="4" w:color="auto"/>
          <w:bottom w:val="single" w:sz="4" w:space="7" w:color="auto"/>
          <w:right w:val="single" w:sz="4" w:space="4" w:color="auto"/>
        </w:pBdr>
        <w:rPr>
          <w:sz w:val="20"/>
          <w:szCs w:val="28"/>
        </w:rPr>
      </w:pPr>
      <w:r w:rsidRPr="00D55A58">
        <w:rPr>
          <w:sz w:val="20"/>
          <w:szCs w:val="28"/>
        </w:rPr>
        <w:t>1.</w:t>
      </w:r>
      <w:r w:rsidRPr="00D55A58">
        <w:rPr>
          <w:sz w:val="20"/>
          <w:szCs w:val="28"/>
        </w:rPr>
        <w:tab/>
      </w:r>
      <w:r w:rsidR="00D55A58" w:rsidRPr="00D55A58">
        <w:rPr>
          <w:sz w:val="20"/>
          <w:szCs w:val="28"/>
        </w:rPr>
        <w:t>Title (Mr/Mrs/Miss/etc):</w:t>
      </w:r>
    </w:p>
    <w:p w14:paraId="0ED6B00C" w14:textId="77777777" w:rsidR="00D55A58" w:rsidRPr="00D55A58" w:rsidRDefault="00D55A58" w:rsidP="00D55A58">
      <w:pPr>
        <w:pBdr>
          <w:top w:val="single" w:sz="4" w:space="1" w:color="auto"/>
          <w:left w:val="single" w:sz="4" w:space="4" w:color="auto"/>
          <w:bottom w:val="single" w:sz="4" w:space="7" w:color="auto"/>
          <w:right w:val="single" w:sz="4" w:space="4" w:color="auto"/>
        </w:pBdr>
        <w:ind w:firstLine="720"/>
        <w:rPr>
          <w:sz w:val="20"/>
          <w:szCs w:val="28"/>
        </w:rPr>
      </w:pPr>
    </w:p>
    <w:p w14:paraId="5D2C7A2C" w14:textId="77777777" w:rsidR="00FE6FD7" w:rsidRPr="00D55A58" w:rsidRDefault="001663EB" w:rsidP="00D55A58">
      <w:pPr>
        <w:pBdr>
          <w:top w:val="single" w:sz="4" w:space="1" w:color="auto"/>
          <w:left w:val="single" w:sz="4" w:space="4" w:color="auto"/>
          <w:bottom w:val="single" w:sz="4" w:space="7" w:color="auto"/>
          <w:right w:val="single" w:sz="4" w:space="4" w:color="auto"/>
        </w:pBdr>
        <w:ind w:firstLine="720"/>
        <w:rPr>
          <w:sz w:val="20"/>
          <w:szCs w:val="28"/>
        </w:rPr>
      </w:pPr>
      <w:r w:rsidRPr="00D55A58">
        <w:rPr>
          <w:sz w:val="20"/>
          <w:szCs w:val="28"/>
        </w:rPr>
        <w:t>Fore</w:t>
      </w:r>
      <w:r w:rsidR="00FE6FD7" w:rsidRPr="00D55A58">
        <w:rPr>
          <w:sz w:val="20"/>
          <w:szCs w:val="28"/>
        </w:rPr>
        <w:t>names</w:t>
      </w:r>
      <w:r w:rsidR="00D55A58" w:rsidRPr="00D55A58">
        <w:rPr>
          <w:sz w:val="20"/>
          <w:szCs w:val="28"/>
        </w:rPr>
        <w:t>:</w:t>
      </w:r>
    </w:p>
    <w:p w14:paraId="0E57E492" w14:textId="77777777" w:rsidR="00FE6FD7" w:rsidRPr="00D55A58" w:rsidRDefault="00FE6FD7">
      <w:pPr>
        <w:pBdr>
          <w:top w:val="single" w:sz="4" w:space="1" w:color="auto"/>
          <w:left w:val="single" w:sz="4" w:space="4" w:color="auto"/>
          <w:bottom w:val="single" w:sz="4" w:space="7" w:color="auto"/>
          <w:right w:val="single" w:sz="4" w:space="4" w:color="auto"/>
        </w:pBdr>
        <w:ind w:firstLine="720"/>
        <w:rPr>
          <w:sz w:val="20"/>
          <w:szCs w:val="28"/>
        </w:rPr>
      </w:pPr>
    </w:p>
    <w:p w14:paraId="5CE86ECF" w14:textId="77777777" w:rsidR="00FE6FD7" w:rsidRPr="00D55A58" w:rsidRDefault="00FE6FD7">
      <w:pPr>
        <w:pBdr>
          <w:top w:val="single" w:sz="4" w:space="1" w:color="auto"/>
          <w:left w:val="single" w:sz="4" w:space="4" w:color="auto"/>
          <w:bottom w:val="single" w:sz="4" w:space="7" w:color="auto"/>
          <w:right w:val="single" w:sz="4" w:space="4" w:color="auto"/>
        </w:pBdr>
        <w:ind w:firstLine="720"/>
        <w:rPr>
          <w:sz w:val="20"/>
          <w:szCs w:val="28"/>
        </w:rPr>
      </w:pPr>
      <w:r w:rsidRPr="00D55A58">
        <w:rPr>
          <w:sz w:val="20"/>
          <w:szCs w:val="28"/>
        </w:rPr>
        <w:t>Surname:</w:t>
      </w:r>
    </w:p>
    <w:p w14:paraId="5BEFD6C3" w14:textId="77777777" w:rsidR="00D55A58" w:rsidRPr="00D55A58" w:rsidRDefault="00D55A58">
      <w:pPr>
        <w:pBdr>
          <w:top w:val="single" w:sz="4" w:space="1" w:color="auto"/>
          <w:left w:val="single" w:sz="4" w:space="4" w:color="auto"/>
          <w:bottom w:val="single" w:sz="4" w:space="7" w:color="auto"/>
          <w:right w:val="single" w:sz="4" w:space="4" w:color="auto"/>
        </w:pBdr>
        <w:ind w:firstLine="720"/>
        <w:rPr>
          <w:sz w:val="20"/>
          <w:szCs w:val="28"/>
        </w:rPr>
      </w:pPr>
    </w:p>
    <w:p w14:paraId="1B0ECF55" w14:textId="77777777" w:rsidR="00D55A58" w:rsidRPr="00D55A58" w:rsidRDefault="00D55A58">
      <w:pPr>
        <w:pBdr>
          <w:top w:val="single" w:sz="4" w:space="1" w:color="auto"/>
          <w:left w:val="single" w:sz="4" w:space="4" w:color="auto"/>
          <w:bottom w:val="single" w:sz="4" w:space="7" w:color="auto"/>
          <w:right w:val="single" w:sz="4" w:space="4" w:color="auto"/>
        </w:pBdr>
        <w:ind w:firstLine="720"/>
        <w:rPr>
          <w:sz w:val="20"/>
          <w:szCs w:val="28"/>
        </w:rPr>
      </w:pPr>
      <w:r w:rsidRPr="00D55A58">
        <w:rPr>
          <w:sz w:val="20"/>
          <w:szCs w:val="28"/>
        </w:rPr>
        <w:t>Maiden Name or aliases</w:t>
      </w:r>
      <w:r w:rsidR="00736D0E">
        <w:rPr>
          <w:sz w:val="20"/>
          <w:szCs w:val="28"/>
        </w:rPr>
        <w:t xml:space="preserve"> (optional)</w:t>
      </w:r>
      <w:r w:rsidRPr="00D55A58">
        <w:rPr>
          <w:sz w:val="20"/>
          <w:szCs w:val="28"/>
        </w:rPr>
        <w:t>:</w:t>
      </w:r>
    </w:p>
    <w:p w14:paraId="2234B736" w14:textId="77777777" w:rsidR="00FE6FD7" w:rsidRPr="00D55A58" w:rsidRDefault="00FE6FD7">
      <w:pPr>
        <w:rPr>
          <w:sz w:val="20"/>
          <w:szCs w:val="28"/>
        </w:rPr>
      </w:pPr>
    </w:p>
    <w:p w14:paraId="5B656975" w14:textId="77777777" w:rsidR="00FE6FD7" w:rsidRPr="00D55A58" w:rsidRDefault="00FE6FD7">
      <w:pPr>
        <w:pBdr>
          <w:top w:val="single" w:sz="4" w:space="1" w:color="auto"/>
          <w:left w:val="single" w:sz="4" w:space="4" w:color="auto"/>
          <w:bottom w:val="single" w:sz="4" w:space="1" w:color="auto"/>
          <w:right w:val="single" w:sz="4" w:space="4" w:color="auto"/>
        </w:pBdr>
        <w:rPr>
          <w:sz w:val="20"/>
          <w:szCs w:val="28"/>
        </w:rPr>
      </w:pPr>
      <w:r w:rsidRPr="00D55A58">
        <w:rPr>
          <w:sz w:val="20"/>
          <w:szCs w:val="28"/>
        </w:rPr>
        <w:t>2.</w:t>
      </w:r>
      <w:r w:rsidRPr="00D55A58">
        <w:rPr>
          <w:sz w:val="20"/>
          <w:szCs w:val="28"/>
        </w:rPr>
        <w:tab/>
      </w:r>
      <w:r w:rsidR="001663EB" w:rsidRPr="00D55A58">
        <w:rPr>
          <w:sz w:val="20"/>
          <w:szCs w:val="28"/>
        </w:rPr>
        <w:t xml:space="preserve">Last home </w:t>
      </w:r>
      <w:r w:rsidR="00D55A58" w:rsidRPr="00D55A58">
        <w:rPr>
          <w:sz w:val="20"/>
          <w:szCs w:val="28"/>
        </w:rPr>
        <w:t>address</w:t>
      </w:r>
      <w:r w:rsidRPr="00D55A58">
        <w:rPr>
          <w:sz w:val="20"/>
          <w:szCs w:val="28"/>
        </w:rPr>
        <w:t>:</w:t>
      </w:r>
    </w:p>
    <w:p w14:paraId="5C8B9B59" w14:textId="77777777" w:rsidR="00FE6FD7" w:rsidRPr="00D55A58" w:rsidRDefault="00FE6FD7">
      <w:pPr>
        <w:pBdr>
          <w:top w:val="single" w:sz="4" w:space="1" w:color="auto"/>
          <w:left w:val="single" w:sz="4" w:space="4" w:color="auto"/>
          <w:bottom w:val="single" w:sz="4" w:space="1" w:color="auto"/>
          <w:right w:val="single" w:sz="4" w:space="4" w:color="auto"/>
        </w:pBdr>
        <w:rPr>
          <w:sz w:val="20"/>
          <w:szCs w:val="28"/>
        </w:rPr>
      </w:pPr>
    </w:p>
    <w:p w14:paraId="72D38A1C" w14:textId="77777777" w:rsidR="00FE6FD7" w:rsidRPr="00D55A58" w:rsidRDefault="00FE6FD7">
      <w:pPr>
        <w:pBdr>
          <w:top w:val="single" w:sz="4" w:space="1" w:color="auto"/>
          <w:left w:val="single" w:sz="4" w:space="4" w:color="auto"/>
          <w:bottom w:val="single" w:sz="4" w:space="1" w:color="auto"/>
          <w:right w:val="single" w:sz="4" w:space="4" w:color="auto"/>
        </w:pBdr>
        <w:rPr>
          <w:sz w:val="20"/>
          <w:szCs w:val="28"/>
        </w:rPr>
      </w:pPr>
    </w:p>
    <w:p w14:paraId="386639C7" w14:textId="77777777" w:rsidR="00FE6FD7" w:rsidRPr="00D55A58" w:rsidRDefault="00FE6FD7">
      <w:pPr>
        <w:pBdr>
          <w:top w:val="single" w:sz="4" w:space="1" w:color="auto"/>
          <w:left w:val="single" w:sz="4" w:space="4" w:color="auto"/>
          <w:bottom w:val="single" w:sz="4" w:space="1" w:color="auto"/>
          <w:right w:val="single" w:sz="4" w:space="4" w:color="auto"/>
        </w:pBdr>
        <w:rPr>
          <w:sz w:val="20"/>
          <w:szCs w:val="28"/>
        </w:rPr>
      </w:pPr>
    </w:p>
    <w:p w14:paraId="44C34675" w14:textId="77777777" w:rsidR="00FE6FD7" w:rsidRPr="00D55A58" w:rsidRDefault="00FE6FD7">
      <w:pPr>
        <w:pBdr>
          <w:top w:val="single" w:sz="4" w:space="1" w:color="auto"/>
          <w:left w:val="single" w:sz="4" w:space="4" w:color="auto"/>
          <w:bottom w:val="single" w:sz="4" w:space="1" w:color="auto"/>
          <w:right w:val="single" w:sz="4" w:space="4" w:color="auto"/>
        </w:pBdr>
        <w:rPr>
          <w:sz w:val="20"/>
          <w:szCs w:val="28"/>
        </w:rPr>
      </w:pPr>
    </w:p>
    <w:p w14:paraId="1272D511" w14:textId="77777777" w:rsidR="00FE6FD7" w:rsidRPr="00D55A58" w:rsidRDefault="00FE6FD7">
      <w:pPr>
        <w:rPr>
          <w:sz w:val="20"/>
          <w:szCs w:val="28"/>
        </w:rPr>
      </w:pPr>
    </w:p>
    <w:p w14:paraId="5A64A97E" w14:textId="77777777" w:rsidR="00FE6FD7" w:rsidRPr="00D55A58" w:rsidRDefault="008064C2">
      <w:pPr>
        <w:pBdr>
          <w:top w:val="single" w:sz="4" w:space="1" w:color="auto"/>
          <w:left w:val="single" w:sz="4" w:space="4" w:color="auto"/>
          <w:bottom w:val="single" w:sz="4" w:space="1" w:color="auto"/>
          <w:right w:val="single" w:sz="4" w:space="4" w:color="auto"/>
        </w:pBdr>
        <w:rPr>
          <w:sz w:val="20"/>
          <w:szCs w:val="28"/>
        </w:rPr>
      </w:pPr>
      <w:r w:rsidRPr="00D55A58">
        <w:rPr>
          <w:sz w:val="20"/>
          <w:szCs w:val="28"/>
        </w:rPr>
        <w:t>3</w:t>
      </w:r>
      <w:r w:rsidR="00FE6FD7" w:rsidRPr="00D55A58">
        <w:rPr>
          <w:sz w:val="20"/>
          <w:szCs w:val="28"/>
        </w:rPr>
        <w:t>.</w:t>
      </w:r>
      <w:r w:rsidR="00FE6FD7" w:rsidRPr="00D55A58">
        <w:rPr>
          <w:sz w:val="20"/>
          <w:szCs w:val="28"/>
        </w:rPr>
        <w:tab/>
        <w:t>Date of birth:</w:t>
      </w:r>
    </w:p>
    <w:p w14:paraId="62C72914" w14:textId="77777777" w:rsidR="00FE6FD7" w:rsidRPr="00D55A58" w:rsidRDefault="00FE6FD7">
      <w:pPr>
        <w:pBdr>
          <w:top w:val="single" w:sz="4" w:space="1" w:color="auto"/>
          <w:left w:val="single" w:sz="4" w:space="4" w:color="auto"/>
          <w:bottom w:val="single" w:sz="4" w:space="1" w:color="auto"/>
          <w:right w:val="single" w:sz="4" w:space="4" w:color="auto"/>
        </w:pBdr>
        <w:rPr>
          <w:sz w:val="20"/>
          <w:szCs w:val="28"/>
        </w:rPr>
      </w:pPr>
    </w:p>
    <w:p w14:paraId="0D7FCA19" w14:textId="77777777" w:rsidR="00FE6FD7" w:rsidRPr="00D55A58" w:rsidRDefault="00FE6FD7">
      <w:pPr>
        <w:rPr>
          <w:sz w:val="20"/>
          <w:szCs w:val="28"/>
        </w:rPr>
      </w:pPr>
    </w:p>
    <w:p w14:paraId="7A78CEC9" w14:textId="77777777" w:rsidR="00FE6FD7" w:rsidRPr="00D55A58" w:rsidRDefault="008064C2">
      <w:pPr>
        <w:pBdr>
          <w:top w:val="single" w:sz="4" w:space="1" w:color="auto"/>
          <w:left w:val="single" w:sz="4" w:space="4" w:color="auto"/>
          <w:bottom w:val="single" w:sz="4" w:space="1" w:color="auto"/>
          <w:right w:val="single" w:sz="4" w:space="4" w:color="auto"/>
        </w:pBdr>
        <w:rPr>
          <w:sz w:val="20"/>
          <w:szCs w:val="28"/>
        </w:rPr>
      </w:pPr>
      <w:r w:rsidRPr="00D55A58">
        <w:rPr>
          <w:sz w:val="20"/>
          <w:szCs w:val="28"/>
        </w:rPr>
        <w:t>4</w:t>
      </w:r>
      <w:r w:rsidR="00FE6FD7" w:rsidRPr="00D55A58">
        <w:rPr>
          <w:sz w:val="20"/>
          <w:szCs w:val="28"/>
        </w:rPr>
        <w:t>.</w:t>
      </w:r>
      <w:r w:rsidR="00FE6FD7" w:rsidRPr="00D55A58">
        <w:rPr>
          <w:sz w:val="20"/>
          <w:szCs w:val="28"/>
        </w:rPr>
        <w:tab/>
      </w:r>
      <w:r w:rsidR="00D55A58" w:rsidRPr="00D55A58">
        <w:rPr>
          <w:sz w:val="20"/>
          <w:szCs w:val="28"/>
        </w:rPr>
        <w:t>Date of death</w:t>
      </w:r>
      <w:r w:rsidR="00FE6FD7" w:rsidRPr="00D55A58">
        <w:rPr>
          <w:sz w:val="20"/>
          <w:szCs w:val="28"/>
        </w:rPr>
        <w:t>:</w:t>
      </w:r>
    </w:p>
    <w:p w14:paraId="07A1ED95" w14:textId="77777777" w:rsidR="00FE6FD7" w:rsidRPr="00D55A58" w:rsidRDefault="00FE6FD7">
      <w:pPr>
        <w:pBdr>
          <w:top w:val="single" w:sz="4" w:space="1" w:color="auto"/>
          <w:left w:val="single" w:sz="4" w:space="4" w:color="auto"/>
          <w:bottom w:val="single" w:sz="4" w:space="1" w:color="auto"/>
          <w:right w:val="single" w:sz="4" w:space="4" w:color="auto"/>
        </w:pBdr>
        <w:rPr>
          <w:sz w:val="20"/>
          <w:szCs w:val="28"/>
        </w:rPr>
      </w:pPr>
    </w:p>
    <w:p w14:paraId="6A242AA5" w14:textId="77777777" w:rsidR="00FE6FD7" w:rsidRPr="00D55A58" w:rsidRDefault="00FE6FD7">
      <w:pPr>
        <w:rPr>
          <w:sz w:val="20"/>
          <w:szCs w:val="28"/>
        </w:rPr>
      </w:pPr>
    </w:p>
    <w:p w14:paraId="0884DAA8" w14:textId="77777777" w:rsidR="00FE6FD7" w:rsidRPr="00D55A58" w:rsidRDefault="008064C2">
      <w:pPr>
        <w:pBdr>
          <w:top w:val="single" w:sz="4" w:space="1" w:color="auto"/>
          <w:left w:val="single" w:sz="4" w:space="4" w:color="auto"/>
          <w:bottom w:val="single" w:sz="4" w:space="1" w:color="auto"/>
          <w:right w:val="single" w:sz="4" w:space="4" w:color="auto"/>
        </w:pBdr>
        <w:rPr>
          <w:sz w:val="20"/>
          <w:szCs w:val="28"/>
        </w:rPr>
      </w:pPr>
      <w:r w:rsidRPr="00D55A58">
        <w:rPr>
          <w:sz w:val="20"/>
          <w:szCs w:val="28"/>
        </w:rPr>
        <w:t>5</w:t>
      </w:r>
      <w:r w:rsidR="00FE6FD7" w:rsidRPr="00D55A58">
        <w:rPr>
          <w:sz w:val="20"/>
          <w:szCs w:val="28"/>
        </w:rPr>
        <w:t>.</w:t>
      </w:r>
      <w:r w:rsidR="00FE6FD7" w:rsidRPr="00D55A58">
        <w:rPr>
          <w:sz w:val="20"/>
          <w:szCs w:val="28"/>
        </w:rPr>
        <w:tab/>
      </w:r>
      <w:r w:rsidR="00D55A58" w:rsidRPr="00D55A58">
        <w:rPr>
          <w:sz w:val="20"/>
          <w:szCs w:val="28"/>
        </w:rPr>
        <w:t>Age at date of death</w:t>
      </w:r>
      <w:r w:rsidR="00FE6FD7" w:rsidRPr="00D55A58">
        <w:rPr>
          <w:sz w:val="20"/>
          <w:szCs w:val="28"/>
        </w:rPr>
        <w:t>:</w:t>
      </w:r>
    </w:p>
    <w:p w14:paraId="6BC502EB" w14:textId="77777777" w:rsidR="00FE6FD7" w:rsidRPr="00D55A58" w:rsidRDefault="00FE6FD7">
      <w:pPr>
        <w:pBdr>
          <w:top w:val="single" w:sz="4" w:space="1" w:color="auto"/>
          <w:left w:val="single" w:sz="4" w:space="4" w:color="auto"/>
          <w:bottom w:val="single" w:sz="4" w:space="1" w:color="auto"/>
          <w:right w:val="single" w:sz="4" w:space="4" w:color="auto"/>
        </w:pBdr>
        <w:rPr>
          <w:sz w:val="20"/>
          <w:szCs w:val="28"/>
        </w:rPr>
      </w:pPr>
    </w:p>
    <w:p w14:paraId="000DF1CD" w14:textId="77777777" w:rsidR="00FE6FD7" w:rsidRPr="00D55A58" w:rsidRDefault="00FE6FD7">
      <w:pPr>
        <w:rPr>
          <w:sz w:val="20"/>
          <w:szCs w:val="28"/>
        </w:rPr>
      </w:pPr>
    </w:p>
    <w:p w14:paraId="320205D6" w14:textId="77777777" w:rsidR="00FE6FD7" w:rsidRPr="00D55A58" w:rsidRDefault="008064C2">
      <w:pPr>
        <w:pBdr>
          <w:top w:val="single" w:sz="4" w:space="1" w:color="auto"/>
          <w:left w:val="single" w:sz="4" w:space="4" w:color="auto"/>
          <w:bottom w:val="single" w:sz="4" w:space="1" w:color="auto"/>
          <w:right w:val="single" w:sz="4" w:space="4" w:color="auto"/>
        </w:pBdr>
        <w:rPr>
          <w:sz w:val="20"/>
          <w:szCs w:val="28"/>
        </w:rPr>
      </w:pPr>
      <w:r w:rsidRPr="00D55A58">
        <w:rPr>
          <w:sz w:val="20"/>
          <w:szCs w:val="28"/>
        </w:rPr>
        <w:t>6</w:t>
      </w:r>
      <w:r w:rsidR="00FE6FD7" w:rsidRPr="00D55A58">
        <w:rPr>
          <w:sz w:val="20"/>
          <w:szCs w:val="28"/>
        </w:rPr>
        <w:t>.</w:t>
      </w:r>
      <w:r w:rsidR="00FE6FD7" w:rsidRPr="00D55A58">
        <w:rPr>
          <w:sz w:val="20"/>
          <w:szCs w:val="28"/>
        </w:rPr>
        <w:tab/>
        <w:t>Place where death occurred:</w:t>
      </w:r>
    </w:p>
    <w:p w14:paraId="12A6BDB6" w14:textId="77777777" w:rsidR="00FE6FD7" w:rsidRPr="00D55A58" w:rsidRDefault="00FE6FD7">
      <w:pPr>
        <w:pBdr>
          <w:top w:val="single" w:sz="4" w:space="1" w:color="auto"/>
          <w:left w:val="single" w:sz="4" w:space="4" w:color="auto"/>
          <w:bottom w:val="single" w:sz="4" w:space="1" w:color="auto"/>
          <w:right w:val="single" w:sz="4" w:space="4" w:color="auto"/>
        </w:pBdr>
        <w:rPr>
          <w:sz w:val="20"/>
          <w:szCs w:val="28"/>
        </w:rPr>
      </w:pPr>
      <w:r w:rsidRPr="00D55A58">
        <w:rPr>
          <w:sz w:val="20"/>
          <w:szCs w:val="28"/>
        </w:rPr>
        <w:tab/>
        <w:t>(if different from 2.)</w:t>
      </w:r>
    </w:p>
    <w:p w14:paraId="21C89D80" w14:textId="77777777" w:rsidR="00FE6FD7" w:rsidRPr="00D55A58" w:rsidRDefault="00FE6FD7">
      <w:pPr>
        <w:pBdr>
          <w:top w:val="single" w:sz="4" w:space="1" w:color="auto"/>
          <w:left w:val="single" w:sz="4" w:space="4" w:color="auto"/>
          <w:bottom w:val="single" w:sz="4" w:space="1" w:color="auto"/>
          <w:right w:val="single" w:sz="4" w:space="4" w:color="auto"/>
        </w:pBdr>
        <w:rPr>
          <w:sz w:val="20"/>
          <w:szCs w:val="28"/>
        </w:rPr>
      </w:pPr>
    </w:p>
    <w:p w14:paraId="284EFBB0" w14:textId="77777777" w:rsidR="00FE6FD7" w:rsidRPr="00D55A58" w:rsidRDefault="00FE6FD7">
      <w:pPr>
        <w:pBdr>
          <w:top w:val="single" w:sz="4" w:space="1" w:color="auto"/>
          <w:left w:val="single" w:sz="4" w:space="4" w:color="auto"/>
          <w:bottom w:val="single" w:sz="4" w:space="1" w:color="auto"/>
          <w:right w:val="single" w:sz="4" w:space="4" w:color="auto"/>
        </w:pBdr>
        <w:rPr>
          <w:sz w:val="20"/>
          <w:szCs w:val="28"/>
        </w:rPr>
      </w:pPr>
    </w:p>
    <w:p w14:paraId="791A4DA6" w14:textId="77777777" w:rsidR="00FE6FD7" w:rsidRPr="00D55A58" w:rsidRDefault="00FE6FD7">
      <w:pPr>
        <w:pBdr>
          <w:top w:val="single" w:sz="4" w:space="1" w:color="auto"/>
          <w:left w:val="single" w:sz="4" w:space="4" w:color="auto"/>
          <w:bottom w:val="single" w:sz="4" w:space="1" w:color="auto"/>
          <w:right w:val="single" w:sz="4" w:space="4" w:color="auto"/>
        </w:pBdr>
        <w:rPr>
          <w:sz w:val="20"/>
          <w:szCs w:val="28"/>
        </w:rPr>
      </w:pPr>
    </w:p>
    <w:p w14:paraId="0121DAC9" w14:textId="77777777" w:rsidR="00D55A58" w:rsidRPr="00D55A58" w:rsidRDefault="00FE6FD7" w:rsidP="00D55A58">
      <w:pPr>
        <w:rPr>
          <w:sz w:val="20"/>
          <w:szCs w:val="28"/>
        </w:rPr>
      </w:pPr>
      <w:r w:rsidRPr="00D55A58">
        <w:rPr>
          <w:sz w:val="20"/>
          <w:szCs w:val="28"/>
        </w:rPr>
        <w:tab/>
      </w:r>
    </w:p>
    <w:p w14:paraId="0AD2FFB4" w14:textId="77777777" w:rsidR="00D55A58" w:rsidRDefault="00D55A58" w:rsidP="00D55A58">
      <w:pPr>
        <w:pBdr>
          <w:top w:val="single" w:sz="4" w:space="1" w:color="auto"/>
          <w:left w:val="single" w:sz="4" w:space="4" w:color="auto"/>
          <w:bottom w:val="single" w:sz="4" w:space="1" w:color="auto"/>
          <w:right w:val="single" w:sz="4" w:space="4" w:color="auto"/>
        </w:pBdr>
        <w:rPr>
          <w:sz w:val="20"/>
          <w:szCs w:val="28"/>
        </w:rPr>
      </w:pPr>
      <w:r w:rsidRPr="00D55A58">
        <w:rPr>
          <w:sz w:val="20"/>
          <w:szCs w:val="28"/>
        </w:rPr>
        <w:t>7.</w:t>
      </w:r>
      <w:r w:rsidRPr="00D55A58">
        <w:rPr>
          <w:sz w:val="20"/>
          <w:szCs w:val="28"/>
        </w:rPr>
        <w:tab/>
        <w:t>Occupation</w:t>
      </w:r>
      <w:r w:rsidR="00736D0E">
        <w:rPr>
          <w:sz w:val="20"/>
          <w:szCs w:val="28"/>
        </w:rPr>
        <w:t xml:space="preserve"> (optional)</w:t>
      </w:r>
      <w:r w:rsidRPr="00D55A58">
        <w:rPr>
          <w:sz w:val="20"/>
          <w:szCs w:val="28"/>
        </w:rPr>
        <w:t>:</w:t>
      </w:r>
    </w:p>
    <w:p w14:paraId="5BA85616" w14:textId="77777777" w:rsidR="00D41370" w:rsidRPr="00D55A58" w:rsidRDefault="00D41370" w:rsidP="00D55A58">
      <w:pPr>
        <w:pBdr>
          <w:top w:val="single" w:sz="4" w:space="1" w:color="auto"/>
          <w:left w:val="single" w:sz="4" w:space="4" w:color="auto"/>
          <w:bottom w:val="single" w:sz="4" w:space="1" w:color="auto"/>
          <w:right w:val="single" w:sz="4" w:space="4" w:color="auto"/>
        </w:pBdr>
        <w:rPr>
          <w:sz w:val="20"/>
          <w:szCs w:val="28"/>
        </w:rPr>
      </w:pPr>
    </w:p>
    <w:p w14:paraId="63FB6A16" w14:textId="77777777" w:rsidR="00D55A58" w:rsidRPr="00D55A58" w:rsidRDefault="00D55A58" w:rsidP="00D55A58">
      <w:pPr>
        <w:rPr>
          <w:sz w:val="20"/>
          <w:szCs w:val="28"/>
        </w:rPr>
      </w:pPr>
      <w:r w:rsidRPr="00D55A58">
        <w:rPr>
          <w:sz w:val="20"/>
          <w:szCs w:val="28"/>
        </w:rPr>
        <w:tab/>
      </w:r>
    </w:p>
    <w:p w14:paraId="3F21B94A" w14:textId="77777777" w:rsidR="00D55A58" w:rsidRDefault="00D55A58" w:rsidP="00D55A58">
      <w:pPr>
        <w:pBdr>
          <w:top w:val="single" w:sz="4" w:space="1" w:color="auto"/>
          <w:left w:val="single" w:sz="4" w:space="4" w:color="auto"/>
          <w:bottom w:val="single" w:sz="4" w:space="1" w:color="auto"/>
          <w:right w:val="single" w:sz="4" w:space="4" w:color="auto"/>
        </w:pBdr>
        <w:rPr>
          <w:sz w:val="20"/>
          <w:szCs w:val="28"/>
        </w:rPr>
      </w:pPr>
      <w:r>
        <w:rPr>
          <w:sz w:val="20"/>
          <w:szCs w:val="28"/>
        </w:rPr>
        <w:t>8</w:t>
      </w:r>
      <w:r w:rsidRPr="00D55A58">
        <w:rPr>
          <w:sz w:val="20"/>
          <w:szCs w:val="28"/>
        </w:rPr>
        <w:t>.</w:t>
      </w:r>
      <w:r w:rsidRPr="00D55A58">
        <w:rPr>
          <w:sz w:val="20"/>
          <w:szCs w:val="28"/>
        </w:rPr>
        <w:tab/>
      </w:r>
      <w:r>
        <w:rPr>
          <w:sz w:val="20"/>
          <w:szCs w:val="28"/>
        </w:rPr>
        <w:t>Religious faith or denomination (if any)</w:t>
      </w:r>
      <w:r w:rsidRPr="00D55A58">
        <w:rPr>
          <w:sz w:val="20"/>
          <w:szCs w:val="28"/>
        </w:rPr>
        <w:t>:</w:t>
      </w:r>
    </w:p>
    <w:p w14:paraId="0BCE29EC" w14:textId="77777777" w:rsidR="00D41370" w:rsidRPr="00D55A58" w:rsidRDefault="00D41370" w:rsidP="00D55A58">
      <w:pPr>
        <w:pBdr>
          <w:top w:val="single" w:sz="4" w:space="1" w:color="auto"/>
          <w:left w:val="single" w:sz="4" w:space="4" w:color="auto"/>
          <w:bottom w:val="single" w:sz="4" w:space="1" w:color="auto"/>
          <w:right w:val="single" w:sz="4" w:space="4" w:color="auto"/>
        </w:pBdr>
        <w:rPr>
          <w:sz w:val="20"/>
          <w:szCs w:val="28"/>
        </w:rPr>
      </w:pPr>
    </w:p>
    <w:p w14:paraId="7F2AF4A2" w14:textId="77777777" w:rsidR="00D55A58" w:rsidRDefault="00D55A58" w:rsidP="00D55A58">
      <w:pPr>
        <w:rPr>
          <w:b/>
          <w:bCs/>
          <w:sz w:val="18"/>
        </w:rPr>
      </w:pPr>
    </w:p>
    <w:p w14:paraId="2DF7EA02" w14:textId="77777777" w:rsidR="00D55A58" w:rsidRPr="00D55A58" w:rsidRDefault="00D55A58" w:rsidP="00D55A58">
      <w:pPr>
        <w:spacing w:after="240"/>
        <w:rPr>
          <w:b/>
          <w:bCs/>
          <w:sz w:val="20"/>
          <w:szCs w:val="32"/>
        </w:rPr>
      </w:pPr>
      <w:r w:rsidRPr="00D55A58">
        <w:rPr>
          <w:b/>
          <w:bCs/>
          <w:sz w:val="20"/>
          <w:szCs w:val="32"/>
        </w:rPr>
        <w:t>Details of the p</w:t>
      </w:r>
      <w:r>
        <w:rPr>
          <w:b/>
          <w:bCs/>
          <w:sz w:val="20"/>
          <w:szCs w:val="32"/>
        </w:rPr>
        <w:t>roposed funeral arrangements</w:t>
      </w:r>
    </w:p>
    <w:p w14:paraId="1AD90BA5" w14:textId="77777777" w:rsidR="00FE6FD7" w:rsidRPr="00D55A58" w:rsidRDefault="00D55A58">
      <w:pPr>
        <w:pBdr>
          <w:top w:val="single" w:sz="4" w:space="1" w:color="auto"/>
          <w:left w:val="single" w:sz="4" w:space="4" w:color="auto"/>
          <w:bottom w:val="single" w:sz="4" w:space="1" w:color="auto"/>
          <w:right w:val="single" w:sz="4" w:space="4" w:color="auto"/>
        </w:pBdr>
        <w:rPr>
          <w:sz w:val="20"/>
          <w:szCs w:val="28"/>
        </w:rPr>
      </w:pPr>
      <w:r>
        <w:rPr>
          <w:sz w:val="20"/>
          <w:szCs w:val="28"/>
        </w:rPr>
        <w:t>9</w:t>
      </w:r>
      <w:r w:rsidR="00FE6FD7" w:rsidRPr="00D55A58">
        <w:rPr>
          <w:sz w:val="20"/>
          <w:szCs w:val="28"/>
        </w:rPr>
        <w:t>.</w:t>
      </w:r>
      <w:r w:rsidR="00FE6FD7" w:rsidRPr="00D55A58">
        <w:rPr>
          <w:sz w:val="20"/>
          <w:szCs w:val="28"/>
        </w:rPr>
        <w:tab/>
        <w:t>Day and date on which the</w:t>
      </w:r>
    </w:p>
    <w:p w14:paraId="13A08645" w14:textId="77777777" w:rsidR="00FE6FD7" w:rsidRPr="00D55A58" w:rsidRDefault="00FE6FD7">
      <w:pPr>
        <w:pBdr>
          <w:top w:val="single" w:sz="4" w:space="1" w:color="auto"/>
          <w:left w:val="single" w:sz="4" w:space="4" w:color="auto"/>
          <w:bottom w:val="single" w:sz="4" w:space="1" w:color="auto"/>
          <w:right w:val="single" w:sz="4" w:space="4" w:color="auto"/>
        </w:pBdr>
        <w:rPr>
          <w:sz w:val="20"/>
          <w:szCs w:val="28"/>
        </w:rPr>
      </w:pPr>
      <w:r w:rsidRPr="00D55A58">
        <w:rPr>
          <w:sz w:val="20"/>
          <w:szCs w:val="28"/>
        </w:rPr>
        <w:tab/>
      </w:r>
      <w:r w:rsidR="00D55A58" w:rsidRPr="00D55A58">
        <w:rPr>
          <w:sz w:val="20"/>
          <w:szCs w:val="28"/>
        </w:rPr>
        <w:t>interment</w:t>
      </w:r>
      <w:r w:rsidRPr="00D55A58">
        <w:rPr>
          <w:sz w:val="20"/>
          <w:szCs w:val="28"/>
        </w:rPr>
        <w:t xml:space="preserve"> is to take place. </w:t>
      </w:r>
    </w:p>
    <w:p w14:paraId="104BC9EE" w14:textId="77777777" w:rsidR="00FE6FD7" w:rsidRPr="00D55A58" w:rsidRDefault="00FE6FD7">
      <w:pPr>
        <w:rPr>
          <w:sz w:val="20"/>
          <w:szCs w:val="28"/>
        </w:rPr>
      </w:pPr>
    </w:p>
    <w:p w14:paraId="468E602A" w14:textId="77777777" w:rsidR="00FE6FD7" w:rsidRPr="00D55A58" w:rsidRDefault="00D55A58">
      <w:pPr>
        <w:pBdr>
          <w:top w:val="single" w:sz="4" w:space="1" w:color="auto"/>
          <w:left w:val="single" w:sz="4" w:space="4" w:color="auto"/>
          <w:bottom w:val="single" w:sz="4" w:space="1" w:color="auto"/>
          <w:right w:val="single" w:sz="4" w:space="4" w:color="auto"/>
        </w:pBdr>
        <w:rPr>
          <w:sz w:val="20"/>
          <w:szCs w:val="28"/>
        </w:rPr>
      </w:pPr>
      <w:r>
        <w:rPr>
          <w:sz w:val="20"/>
          <w:szCs w:val="28"/>
        </w:rPr>
        <w:t>10</w:t>
      </w:r>
      <w:r w:rsidR="00FE6FD7" w:rsidRPr="00D55A58">
        <w:rPr>
          <w:sz w:val="20"/>
          <w:szCs w:val="28"/>
        </w:rPr>
        <w:t>.</w:t>
      </w:r>
      <w:r w:rsidR="00FE6FD7" w:rsidRPr="00D55A58">
        <w:rPr>
          <w:sz w:val="20"/>
          <w:szCs w:val="28"/>
        </w:rPr>
        <w:tab/>
        <w:t>Time at which funeral will</w:t>
      </w:r>
    </w:p>
    <w:p w14:paraId="5F0C07A5" w14:textId="77777777" w:rsidR="00FE6FD7" w:rsidRPr="00D55A58" w:rsidRDefault="00FE6FD7">
      <w:pPr>
        <w:pBdr>
          <w:top w:val="single" w:sz="4" w:space="1" w:color="auto"/>
          <w:left w:val="single" w:sz="4" w:space="4" w:color="auto"/>
          <w:bottom w:val="single" w:sz="4" w:space="1" w:color="auto"/>
          <w:right w:val="single" w:sz="4" w:space="4" w:color="auto"/>
        </w:pBdr>
        <w:rPr>
          <w:sz w:val="20"/>
          <w:szCs w:val="28"/>
        </w:rPr>
      </w:pPr>
      <w:r w:rsidRPr="00D55A58">
        <w:rPr>
          <w:sz w:val="20"/>
          <w:szCs w:val="28"/>
        </w:rPr>
        <w:tab/>
        <w:t>arrive at the Cemetery:</w:t>
      </w:r>
    </w:p>
    <w:p w14:paraId="6B8E1D5B" w14:textId="77777777" w:rsidR="00FE6FD7" w:rsidRPr="00D55A58" w:rsidRDefault="00FE6FD7">
      <w:pPr>
        <w:rPr>
          <w:sz w:val="20"/>
          <w:szCs w:val="28"/>
        </w:rPr>
      </w:pPr>
    </w:p>
    <w:p w14:paraId="460912C9" w14:textId="77777777" w:rsidR="00FE6FD7" w:rsidRPr="00D55A58" w:rsidRDefault="00D55A58">
      <w:pPr>
        <w:pBdr>
          <w:top w:val="single" w:sz="4" w:space="1" w:color="auto"/>
          <w:left w:val="single" w:sz="4" w:space="4" w:color="auto"/>
          <w:bottom w:val="single" w:sz="4" w:space="1" w:color="auto"/>
          <w:right w:val="single" w:sz="4" w:space="4" w:color="auto"/>
        </w:pBdr>
        <w:rPr>
          <w:sz w:val="20"/>
          <w:szCs w:val="28"/>
        </w:rPr>
      </w:pPr>
      <w:r w:rsidRPr="00D55A58">
        <w:rPr>
          <w:sz w:val="20"/>
          <w:szCs w:val="28"/>
        </w:rPr>
        <w:lastRenderedPageBreak/>
        <w:t>1</w:t>
      </w:r>
      <w:r>
        <w:rPr>
          <w:sz w:val="20"/>
          <w:szCs w:val="28"/>
        </w:rPr>
        <w:t>1</w:t>
      </w:r>
      <w:r w:rsidR="00FE6FD7" w:rsidRPr="00D55A58">
        <w:rPr>
          <w:sz w:val="20"/>
          <w:szCs w:val="28"/>
        </w:rPr>
        <w:t>.</w:t>
      </w:r>
      <w:r w:rsidR="00FE6FD7" w:rsidRPr="00D55A58">
        <w:rPr>
          <w:sz w:val="20"/>
          <w:szCs w:val="28"/>
        </w:rPr>
        <w:tab/>
        <w:t>Name of Minister to officiate</w:t>
      </w:r>
      <w:r w:rsidRPr="00D55A58">
        <w:rPr>
          <w:sz w:val="20"/>
          <w:szCs w:val="28"/>
        </w:rPr>
        <w:t xml:space="preserve"> (if any)</w:t>
      </w:r>
      <w:r w:rsidR="00FE6FD7" w:rsidRPr="00D55A58">
        <w:rPr>
          <w:sz w:val="20"/>
          <w:szCs w:val="28"/>
        </w:rPr>
        <w:t>:</w:t>
      </w:r>
    </w:p>
    <w:p w14:paraId="6522840E" w14:textId="77777777" w:rsidR="00FE6FD7" w:rsidRPr="00D55A58" w:rsidRDefault="00FE6FD7">
      <w:pPr>
        <w:pBdr>
          <w:top w:val="single" w:sz="4" w:space="1" w:color="auto"/>
          <w:left w:val="single" w:sz="4" w:space="4" w:color="auto"/>
          <w:bottom w:val="single" w:sz="4" w:space="1" w:color="auto"/>
          <w:right w:val="single" w:sz="4" w:space="4" w:color="auto"/>
        </w:pBdr>
        <w:rPr>
          <w:sz w:val="20"/>
          <w:szCs w:val="28"/>
        </w:rPr>
      </w:pPr>
    </w:p>
    <w:p w14:paraId="78310185" w14:textId="77777777" w:rsidR="00D41370" w:rsidRPr="00D55A58" w:rsidRDefault="00D41370" w:rsidP="00D41370">
      <w:pPr>
        <w:rPr>
          <w:sz w:val="20"/>
          <w:szCs w:val="28"/>
        </w:rPr>
      </w:pPr>
    </w:p>
    <w:p w14:paraId="0B1455DD" w14:textId="77777777" w:rsidR="00D41370" w:rsidRDefault="00D41370" w:rsidP="00D41370">
      <w:pPr>
        <w:pBdr>
          <w:top w:val="single" w:sz="4" w:space="1" w:color="auto"/>
          <w:left w:val="single" w:sz="4" w:space="4" w:color="auto"/>
          <w:bottom w:val="single" w:sz="4" w:space="1" w:color="auto"/>
          <w:right w:val="single" w:sz="4" w:space="4" w:color="auto"/>
        </w:pBdr>
        <w:tabs>
          <w:tab w:val="left" w:pos="709"/>
          <w:tab w:val="left" w:pos="3686"/>
          <w:tab w:val="left" w:pos="5954"/>
        </w:tabs>
        <w:rPr>
          <w:sz w:val="20"/>
          <w:szCs w:val="28"/>
        </w:rPr>
      </w:pPr>
      <w:r w:rsidRPr="00D55A58">
        <w:rPr>
          <w:sz w:val="20"/>
          <w:szCs w:val="28"/>
        </w:rPr>
        <w:t>1</w:t>
      </w:r>
      <w:r>
        <w:rPr>
          <w:sz w:val="20"/>
          <w:szCs w:val="28"/>
        </w:rPr>
        <w:t>2</w:t>
      </w:r>
      <w:r w:rsidRPr="00D55A58">
        <w:rPr>
          <w:sz w:val="20"/>
          <w:szCs w:val="28"/>
        </w:rPr>
        <w:t>.</w:t>
      </w:r>
      <w:r w:rsidRPr="00D55A58">
        <w:rPr>
          <w:sz w:val="20"/>
          <w:szCs w:val="28"/>
        </w:rPr>
        <w:tab/>
      </w:r>
      <w:r>
        <w:rPr>
          <w:sz w:val="20"/>
          <w:szCs w:val="28"/>
        </w:rPr>
        <w:t>Type of interment (tick one</w:t>
      </w:r>
      <w:r w:rsidRPr="00D55A58">
        <w:rPr>
          <w:sz w:val="20"/>
          <w:szCs w:val="28"/>
        </w:rPr>
        <w:t>):</w:t>
      </w:r>
      <w:r>
        <w:rPr>
          <w:sz w:val="20"/>
          <w:szCs w:val="28"/>
        </w:rPr>
        <w:tab/>
        <w:t>Coffin burial</w:t>
      </w:r>
      <w:r>
        <w:rPr>
          <w:sz w:val="20"/>
          <w:szCs w:val="28"/>
        </w:rPr>
        <w:tab/>
        <w:t>Interment of Ashes Casket</w:t>
      </w:r>
    </w:p>
    <w:p w14:paraId="262EAD38" w14:textId="77777777" w:rsidR="00D41370" w:rsidRPr="00D55A58" w:rsidRDefault="0086040A" w:rsidP="0086040A">
      <w:pPr>
        <w:pBdr>
          <w:top w:val="single" w:sz="4" w:space="1" w:color="auto"/>
          <w:left w:val="single" w:sz="4" w:space="4" w:color="auto"/>
          <w:bottom w:val="single" w:sz="4" w:space="1" w:color="auto"/>
          <w:right w:val="single" w:sz="4" w:space="4" w:color="auto"/>
        </w:pBdr>
        <w:tabs>
          <w:tab w:val="left" w:pos="709"/>
          <w:tab w:val="left" w:pos="3686"/>
          <w:tab w:val="left" w:pos="5954"/>
        </w:tabs>
        <w:spacing w:before="240"/>
        <w:rPr>
          <w:sz w:val="20"/>
          <w:szCs w:val="28"/>
        </w:rPr>
      </w:pPr>
      <w:r>
        <w:rPr>
          <w:sz w:val="20"/>
          <w:szCs w:val="28"/>
        </w:rPr>
        <w:tab/>
      </w:r>
      <w:r w:rsidR="00736D0E">
        <w:rPr>
          <w:sz w:val="20"/>
          <w:szCs w:val="28"/>
        </w:rPr>
        <w:t>(see Note 1)</w:t>
      </w:r>
      <w:r>
        <w:rPr>
          <w:sz w:val="20"/>
          <w:szCs w:val="28"/>
        </w:rPr>
        <w:tab/>
        <w:t>Pouring of Ashes</w:t>
      </w:r>
      <w:r>
        <w:rPr>
          <w:sz w:val="20"/>
          <w:szCs w:val="28"/>
        </w:rPr>
        <w:tab/>
        <w:t>Scattering of Ashes</w:t>
      </w:r>
    </w:p>
    <w:p w14:paraId="67B7FE14" w14:textId="77777777" w:rsidR="00D41370" w:rsidRPr="00D55A58" w:rsidRDefault="00D41370" w:rsidP="00D41370">
      <w:pPr>
        <w:pBdr>
          <w:top w:val="single" w:sz="4" w:space="1" w:color="auto"/>
          <w:left w:val="single" w:sz="4" w:space="4" w:color="auto"/>
          <w:bottom w:val="single" w:sz="4" w:space="1" w:color="auto"/>
          <w:right w:val="single" w:sz="4" w:space="4" w:color="auto"/>
        </w:pBdr>
        <w:tabs>
          <w:tab w:val="left" w:pos="709"/>
          <w:tab w:val="left" w:pos="3686"/>
          <w:tab w:val="left" w:pos="5954"/>
        </w:tabs>
        <w:rPr>
          <w:sz w:val="20"/>
          <w:szCs w:val="28"/>
        </w:rPr>
      </w:pPr>
    </w:p>
    <w:p w14:paraId="231102BB" w14:textId="77777777" w:rsidR="00627E05" w:rsidRPr="00D55A58" w:rsidRDefault="00627E05" w:rsidP="00627E05">
      <w:pPr>
        <w:rPr>
          <w:sz w:val="20"/>
          <w:szCs w:val="28"/>
        </w:rPr>
      </w:pPr>
    </w:p>
    <w:p w14:paraId="5EA2841E" w14:textId="34AC5EEF" w:rsidR="00627E05" w:rsidRDefault="00627E05" w:rsidP="00627E05">
      <w:pPr>
        <w:pBdr>
          <w:top w:val="single" w:sz="4" w:space="1" w:color="auto"/>
          <w:left w:val="single" w:sz="4" w:space="4" w:color="auto"/>
          <w:bottom w:val="single" w:sz="4" w:space="1" w:color="auto"/>
          <w:right w:val="single" w:sz="4" w:space="4" w:color="auto"/>
        </w:pBdr>
        <w:tabs>
          <w:tab w:val="left" w:pos="709"/>
          <w:tab w:val="left" w:pos="3686"/>
          <w:tab w:val="left" w:pos="5954"/>
        </w:tabs>
        <w:rPr>
          <w:sz w:val="20"/>
          <w:szCs w:val="28"/>
        </w:rPr>
      </w:pPr>
      <w:r w:rsidRPr="00D55A58">
        <w:rPr>
          <w:sz w:val="20"/>
          <w:szCs w:val="28"/>
        </w:rPr>
        <w:t>1</w:t>
      </w:r>
      <w:r>
        <w:rPr>
          <w:sz w:val="20"/>
          <w:szCs w:val="28"/>
        </w:rPr>
        <w:t>3</w:t>
      </w:r>
      <w:r w:rsidRPr="00D55A58">
        <w:rPr>
          <w:sz w:val="20"/>
          <w:szCs w:val="28"/>
        </w:rPr>
        <w:t>.</w:t>
      </w:r>
      <w:r w:rsidRPr="00D55A58">
        <w:rPr>
          <w:sz w:val="20"/>
          <w:szCs w:val="28"/>
        </w:rPr>
        <w:tab/>
      </w:r>
      <w:r>
        <w:rPr>
          <w:sz w:val="20"/>
          <w:szCs w:val="28"/>
        </w:rPr>
        <w:t xml:space="preserve">Type of </w:t>
      </w:r>
      <w:r>
        <w:rPr>
          <w:sz w:val="20"/>
          <w:szCs w:val="28"/>
        </w:rPr>
        <w:t>ceremony</w:t>
      </w:r>
      <w:r>
        <w:rPr>
          <w:sz w:val="20"/>
          <w:szCs w:val="28"/>
        </w:rPr>
        <w:t xml:space="preserve"> (tick one</w:t>
      </w:r>
      <w:r w:rsidRPr="00D55A58">
        <w:rPr>
          <w:sz w:val="20"/>
          <w:szCs w:val="28"/>
        </w:rPr>
        <w:t>):</w:t>
      </w:r>
      <w:r>
        <w:rPr>
          <w:sz w:val="20"/>
          <w:szCs w:val="28"/>
        </w:rPr>
        <w:tab/>
      </w:r>
      <w:r>
        <w:rPr>
          <w:sz w:val="20"/>
          <w:szCs w:val="28"/>
        </w:rPr>
        <w:t>Grave-side service</w:t>
      </w:r>
      <w:r>
        <w:rPr>
          <w:sz w:val="20"/>
          <w:szCs w:val="28"/>
        </w:rPr>
        <w:tab/>
        <w:t>Committal only</w:t>
      </w:r>
    </w:p>
    <w:p w14:paraId="1BB357FB" w14:textId="0B9FBE30" w:rsidR="00627E05" w:rsidRPr="00D55A58" w:rsidRDefault="00627E05" w:rsidP="00627E05">
      <w:pPr>
        <w:pBdr>
          <w:top w:val="single" w:sz="4" w:space="1" w:color="auto"/>
          <w:left w:val="single" w:sz="4" w:space="4" w:color="auto"/>
          <w:bottom w:val="single" w:sz="4" w:space="1" w:color="auto"/>
          <w:right w:val="single" w:sz="4" w:space="4" w:color="auto"/>
        </w:pBdr>
        <w:tabs>
          <w:tab w:val="left" w:pos="709"/>
          <w:tab w:val="left" w:pos="3686"/>
          <w:tab w:val="left" w:pos="5954"/>
        </w:tabs>
        <w:spacing w:before="240"/>
        <w:rPr>
          <w:sz w:val="20"/>
          <w:szCs w:val="28"/>
        </w:rPr>
      </w:pPr>
      <w:r>
        <w:rPr>
          <w:sz w:val="20"/>
          <w:szCs w:val="28"/>
        </w:rPr>
        <w:tab/>
      </w:r>
      <w:r>
        <w:rPr>
          <w:sz w:val="20"/>
          <w:szCs w:val="28"/>
        </w:rPr>
        <w:tab/>
      </w:r>
      <w:r>
        <w:rPr>
          <w:sz w:val="20"/>
          <w:szCs w:val="28"/>
        </w:rPr>
        <w:t>Unattended</w:t>
      </w:r>
    </w:p>
    <w:p w14:paraId="4A42ECEF" w14:textId="77777777" w:rsidR="00627E05" w:rsidRPr="00D55A58" w:rsidRDefault="00627E05" w:rsidP="00627E05">
      <w:pPr>
        <w:pBdr>
          <w:top w:val="single" w:sz="4" w:space="1" w:color="auto"/>
          <w:left w:val="single" w:sz="4" w:space="4" w:color="auto"/>
          <w:bottom w:val="single" w:sz="4" w:space="1" w:color="auto"/>
          <w:right w:val="single" w:sz="4" w:space="4" w:color="auto"/>
        </w:pBdr>
        <w:tabs>
          <w:tab w:val="left" w:pos="709"/>
          <w:tab w:val="left" w:pos="3686"/>
          <w:tab w:val="left" w:pos="5954"/>
        </w:tabs>
        <w:rPr>
          <w:sz w:val="20"/>
          <w:szCs w:val="28"/>
        </w:rPr>
      </w:pPr>
    </w:p>
    <w:p w14:paraId="048861DF" w14:textId="77777777" w:rsidR="00627E05" w:rsidRDefault="00627E05" w:rsidP="00627E05">
      <w:pPr>
        <w:rPr>
          <w:b/>
          <w:bCs/>
          <w:sz w:val="18"/>
        </w:rPr>
      </w:pPr>
    </w:p>
    <w:p w14:paraId="189B4313" w14:textId="77777777" w:rsidR="00FE6FD7" w:rsidRDefault="00FE6FD7">
      <w:pPr>
        <w:rPr>
          <w:b/>
          <w:bCs/>
          <w:sz w:val="18"/>
        </w:rPr>
      </w:pPr>
    </w:p>
    <w:p w14:paraId="1768E268" w14:textId="729E0902" w:rsidR="00FB5317" w:rsidRDefault="00796AEE" w:rsidP="00796AEE">
      <w:pPr>
        <w:pBdr>
          <w:top w:val="single" w:sz="4" w:space="1" w:color="auto"/>
          <w:left w:val="single" w:sz="4" w:space="4" w:color="auto"/>
          <w:bottom w:val="single" w:sz="4" w:space="1" w:color="auto"/>
          <w:right w:val="single" w:sz="4" w:space="4" w:color="auto"/>
        </w:pBdr>
        <w:rPr>
          <w:sz w:val="20"/>
          <w:szCs w:val="28"/>
        </w:rPr>
      </w:pPr>
      <w:r w:rsidRPr="00D55A58">
        <w:rPr>
          <w:sz w:val="20"/>
          <w:szCs w:val="28"/>
        </w:rPr>
        <w:t>1</w:t>
      </w:r>
      <w:r w:rsidR="00627E05">
        <w:rPr>
          <w:sz w:val="20"/>
          <w:szCs w:val="28"/>
        </w:rPr>
        <w:t>4</w:t>
      </w:r>
      <w:r w:rsidRPr="00D55A58">
        <w:rPr>
          <w:sz w:val="20"/>
          <w:szCs w:val="28"/>
        </w:rPr>
        <w:t>.</w:t>
      </w:r>
      <w:r w:rsidRPr="00D55A58">
        <w:rPr>
          <w:sz w:val="20"/>
          <w:szCs w:val="28"/>
        </w:rPr>
        <w:tab/>
        <w:t xml:space="preserve">Number of grave </w:t>
      </w:r>
      <w:proofErr w:type="gramStart"/>
      <w:r w:rsidRPr="00D55A58">
        <w:rPr>
          <w:sz w:val="20"/>
          <w:szCs w:val="28"/>
        </w:rPr>
        <w:t>space</w:t>
      </w:r>
      <w:proofErr w:type="gramEnd"/>
      <w:r w:rsidRPr="00D55A58">
        <w:rPr>
          <w:sz w:val="20"/>
          <w:szCs w:val="28"/>
        </w:rPr>
        <w:t xml:space="preserve"> to be </w:t>
      </w:r>
      <w:r w:rsidR="00D41370">
        <w:rPr>
          <w:sz w:val="20"/>
          <w:szCs w:val="28"/>
        </w:rPr>
        <w:t>used</w:t>
      </w:r>
      <w:r w:rsidR="00E96DB1">
        <w:rPr>
          <w:sz w:val="20"/>
          <w:szCs w:val="28"/>
        </w:rPr>
        <w:t xml:space="preserve"> (if known)</w:t>
      </w:r>
      <w:r w:rsidRPr="00D55A58">
        <w:rPr>
          <w:sz w:val="20"/>
          <w:szCs w:val="28"/>
        </w:rPr>
        <w:t>:</w:t>
      </w:r>
    </w:p>
    <w:p w14:paraId="2DC27398" w14:textId="77777777" w:rsidR="00E96DB1" w:rsidRPr="00D55A58" w:rsidRDefault="00E96DB1" w:rsidP="00796AEE">
      <w:pPr>
        <w:pBdr>
          <w:top w:val="single" w:sz="4" w:space="1" w:color="auto"/>
          <w:left w:val="single" w:sz="4" w:space="4" w:color="auto"/>
          <w:bottom w:val="single" w:sz="4" w:space="1" w:color="auto"/>
          <w:right w:val="single" w:sz="4" w:space="4" w:color="auto"/>
        </w:pBdr>
        <w:rPr>
          <w:sz w:val="20"/>
          <w:szCs w:val="28"/>
        </w:rPr>
      </w:pPr>
    </w:p>
    <w:p w14:paraId="17D95075" w14:textId="77777777" w:rsidR="001E4503" w:rsidRDefault="001E4503">
      <w:pPr>
        <w:pBdr>
          <w:top w:val="single" w:sz="4" w:space="1" w:color="auto"/>
          <w:left w:val="single" w:sz="4" w:space="4" w:color="auto"/>
          <w:bottom w:val="single" w:sz="4" w:space="1" w:color="auto"/>
          <w:right w:val="single" w:sz="4" w:space="4" w:color="auto"/>
        </w:pBdr>
        <w:rPr>
          <w:b/>
          <w:bCs/>
          <w:sz w:val="18"/>
        </w:rPr>
      </w:pPr>
    </w:p>
    <w:p w14:paraId="06F061DD" w14:textId="77777777" w:rsidR="00FE6FD7" w:rsidRDefault="00FE6FD7">
      <w:pPr>
        <w:rPr>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265D05" w:rsidRPr="00E471FA" w14:paraId="484EB10E" w14:textId="77777777" w:rsidTr="00E471FA">
        <w:tc>
          <w:tcPr>
            <w:tcW w:w="8528" w:type="dxa"/>
          </w:tcPr>
          <w:p w14:paraId="4EE70817" w14:textId="45D139A1" w:rsidR="00796AEE" w:rsidRPr="0086040A" w:rsidRDefault="00796AEE" w:rsidP="00D41370">
            <w:pPr>
              <w:ind w:left="709" w:hanging="709"/>
              <w:rPr>
                <w:b/>
                <w:bCs/>
                <w:sz w:val="20"/>
                <w:szCs w:val="20"/>
              </w:rPr>
            </w:pPr>
            <w:r w:rsidRPr="00D41370">
              <w:rPr>
                <w:sz w:val="20"/>
                <w:szCs w:val="28"/>
              </w:rPr>
              <w:t>1</w:t>
            </w:r>
            <w:r w:rsidR="00627E05">
              <w:rPr>
                <w:sz w:val="20"/>
                <w:szCs w:val="28"/>
              </w:rPr>
              <w:t>5</w:t>
            </w:r>
            <w:r w:rsidRPr="00D41370">
              <w:rPr>
                <w:sz w:val="20"/>
                <w:szCs w:val="28"/>
              </w:rPr>
              <w:t xml:space="preserve">. </w:t>
            </w:r>
            <w:r w:rsidRPr="00D41370">
              <w:rPr>
                <w:sz w:val="20"/>
                <w:szCs w:val="28"/>
              </w:rPr>
              <w:tab/>
            </w:r>
            <w:r w:rsidR="00E96DB1">
              <w:rPr>
                <w:sz w:val="20"/>
                <w:szCs w:val="28"/>
              </w:rPr>
              <w:t>(</w:t>
            </w:r>
            <w:r w:rsidRPr="0086040A">
              <w:rPr>
                <w:sz w:val="20"/>
                <w:szCs w:val="20"/>
              </w:rPr>
              <w:t xml:space="preserve">If </w:t>
            </w:r>
            <w:r w:rsidR="00E96DB1">
              <w:rPr>
                <w:sz w:val="20"/>
                <w:szCs w:val="20"/>
              </w:rPr>
              <w:t xml:space="preserve">grave rights </w:t>
            </w:r>
            <w:r w:rsidRPr="0086040A">
              <w:rPr>
                <w:sz w:val="20"/>
                <w:szCs w:val="20"/>
              </w:rPr>
              <w:t>already</w:t>
            </w:r>
            <w:r w:rsidR="00E96DB1">
              <w:rPr>
                <w:sz w:val="20"/>
                <w:szCs w:val="20"/>
              </w:rPr>
              <w:t xml:space="preserve"> bought)</w:t>
            </w:r>
            <w:r w:rsidRPr="0086040A">
              <w:rPr>
                <w:sz w:val="20"/>
                <w:szCs w:val="20"/>
              </w:rPr>
              <w:t xml:space="preserve"> SIGNATURE and ADDRESS of the present owner/s</w:t>
            </w:r>
          </w:p>
          <w:p w14:paraId="102E4C06" w14:textId="77777777" w:rsidR="00796AEE" w:rsidRPr="0086040A" w:rsidRDefault="00D41370" w:rsidP="00D41370">
            <w:pPr>
              <w:ind w:left="709"/>
              <w:rPr>
                <w:b/>
                <w:bCs/>
                <w:sz w:val="20"/>
                <w:szCs w:val="20"/>
              </w:rPr>
            </w:pPr>
            <w:r w:rsidRPr="0086040A">
              <w:rPr>
                <w:b/>
                <w:bCs/>
                <w:sz w:val="20"/>
                <w:szCs w:val="20"/>
              </w:rPr>
              <w:tab/>
              <w:t>(Note ALL existing rights owners MUST sign here unless the deceased owned the rights or a share of them)</w:t>
            </w:r>
          </w:p>
          <w:p w14:paraId="5B274AB5" w14:textId="77777777" w:rsidR="00796AEE" w:rsidRPr="0086040A" w:rsidRDefault="00796AEE" w:rsidP="00796AEE">
            <w:pPr>
              <w:rPr>
                <w:b/>
                <w:bCs/>
                <w:sz w:val="20"/>
                <w:szCs w:val="20"/>
              </w:rPr>
            </w:pPr>
          </w:p>
          <w:p w14:paraId="0D69FB5E" w14:textId="77777777" w:rsidR="00796AEE" w:rsidRDefault="00796AEE" w:rsidP="00796AEE">
            <w:pPr>
              <w:rPr>
                <w:b/>
                <w:bCs/>
                <w:sz w:val="18"/>
              </w:rPr>
            </w:pPr>
          </w:p>
          <w:p w14:paraId="35DCF10F" w14:textId="77777777" w:rsidR="00D41370" w:rsidRDefault="00D41370" w:rsidP="00796AEE">
            <w:pPr>
              <w:rPr>
                <w:b/>
                <w:bCs/>
                <w:sz w:val="18"/>
              </w:rPr>
            </w:pPr>
          </w:p>
          <w:p w14:paraId="781890DB" w14:textId="77777777" w:rsidR="00796AEE" w:rsidRDefault="00796AEE" w:rsidP="00796AEE">
            <w:pPr>
              <w:rPr>
                <w:b/>
                <w:bCs/>
                <w:sz w:val="18"/>
              </w:rPr>
            </w:pPr>
          </w:p>
          <w:p w14:paraId="617A1B8A" w14:textId="77777777" w:rsidR="00796AEE" w:rsidRPr="00796AEE" w:rsidRDefault="00796AEE" w:rsidP="00796AEE">
            <w:pPr>
              <w:rPr>
                <w:b/>
                <w:bCs/>
                <w:sz w:val="18"/>
              </w:rPr>
            </w:pPr>
          </w:p>
          <w:p w14:paraId="247F723F" w14:textId="77777777" w:rsidR="00265D05" w:rsidRPr="00E471FA" w:rsidRDefault="00265D05" w:rsidP="00796AEE">
            <w:pPr>
              <w:rPr>
                <w:b/>
                <w:bCs/>
                <w:sz w:val="18"/>
              </w:rPr>
            </w:pPr>
          </w:p>
        </w:tc>
      </w:tr>
    </w:tbl>
    <w:p w14:paraId="0DEB3B95" w14:textId="77777777" w:rsidR="00FE6FD7" w:rsidRDefault="00FE6FD7">
      <w:pPr>
        <w:rPr>
          <w:b/>
          <w:bCs/>
          <w:sz w:val="18"/>
        </w:rPr>
      </w:pPr>
    </w:p>
    <w:p w14:paraId="14598046" w14:textId="458E8936" w:rsidR="0086040A" w:rsidRDefault="00556F6E" w:rsidP="00D41370">
      <w:pPr>
        <w:pBdr>
          <w:top w:val="single" w:sz="4" w:space="1" w:color="auto"/>
          <w:left w:val="single" w:sz="4" w:space="4" w:color="auto"/>
          <w:bottom w:val="single" w:sz="4" w:space="1" w:color="auto"/>
          <w:right w:val="single" w:sz="4" w:space="4" w:color="auto"/>
        </w:pBdr>
        <w:ind w:left="709" w:hanging="709"/>
        <w:rPr>
          <w:sz w:val="20"/>
          <w:szCs w:val="28"/>
        </w:rPr>
      </w:pPr>
      <w:r w:rsidRPr="0086040A">
        <w:rPr>
          <w:sz w:val="20"/>
          <w:szCs w:val="28"/>
        </w:rPr>
        <w:t>1</w:t>
      </w:r>
      <w:r w:rsidR="00627E05">
        <w:rPr>
          <w:sz w:val="20"/>
          <w:szCs w:val="28"/>
        </w:rPr>
        <w:t>6</w:t>
      </w:r>
      <w:r w:rsidRPr="0086040A">
        <w:rPr>
          <w:sz w:val="20"/>
          <w:szCs w:val="28"/>
        </w:rPr>
        <w:t>.</w:t>
      </w:r>
      <w:r w:rsidRPr="0086040A">
        <w:rPr>
          <w:sz w:val="20"/>
          <w:szCs w:val="28"/>
        </w:rPr>
        <w:tab/>
      </w:r>
      <w:r w:rsidR="00E96DB1">
        <w:rPr>
          <w:sz w:val="20"/>
          <w:szCs w:val="28"/>
        </w:rPr>
        <w:t>(</w:t>
      </w:r>
      <w:r w:rsidRPr="0086040A">
        <w:rPr>
          <w:sz w:val="20"/>
          <w:szCs w:val="28"/>
        </w:rPr>
        <w:t xml:space="preserve">If grave </w:t>
      </w:r>
      <w:r w:rsidR="00E96DB1">
        <w:rPr>
          <w:sz w:val="20"/>
          <w:szCs w:val="28"/>
        </w:rPr>
        <w:t xml:space="preserve">rights </w:t>
      </w:r>
      <w:r w:rsidRPr="0086040A">
        <w:rPr>
          <w:sz w:val="20"/>
          <w:szCs w:val="28"/>
        </w:rPr>
        <w:t xml:space="preserve">not already </w:t>
      </w:r>
      <w:r w:rsidR="00E96DB1">
        <w:rPr>
          <w:sz w:val="20"/>
          <w:szCs w:val="28"/>
        </w:rPr>
        <w:t>bought)</w:t>
      </w:r>
      <w:r w:rsidRPr="0086040A">
        <w:rPr>
          <w:sz w:val="20"/>
          <w:szCs w:val="28"/>
        </w:rPr>
        <w:t xml:space="preserve"> </w:t>
      </w:r>
      <w:r w:rsidR="00E96DB1">
        <w:rPr>
          <w:sz w:val="20"/>
          <w:szCs w:val="28"/>
        </w:rPr>
        <w:t>I</w:t>
      </w:r>
      <w:r w:rsidR="0086040A">
        <w:rPr>
          <w:sz w:val="20"/>
          <w:szCs w:val="28"/>
        </w:rPr>
        <w:t xml:space="preserve">s </w:t>
      </w:r>
      <w:r w:rsidRPr="0086040A">
        <w:rPr>
          <w:sz w:val="20"/>
          <w:szCs w:val="28"/>
        </w:rPr>
        <w:t>a</w:t>
      </w:r>
      <w:r w:rsidR="0086040A">
        <w:rPr>
          <w:sz w:val="20"/>
          <w:szCs w:val="28"/>
        </w:rPr>
        <w:t xml:space="preserve"> completed</w:t>
      </w:r>
    </w:p>
    <w:p w14:paraId="489AB94C" w14:textId="77777777" w:rsidR="0086040A" w:rsidRDefault="0086040A" w:rsidP="0086040A">
      <w:pPr>
        <w:pBdr>
          <w:top w:val="single" w:sz="4" w:space="1" w:color="auto"/>
          <w:left w:val="single" w:sz="4" w:space="4" w:color="auto"/>
          <w:bottom w:val="single" w:sz="4" w:space="1" w:color="auto"/>
          <w:right w:val="single" w:sz="4" w:space="4" w:color="auto"/>
        </w:pBdr>
        <w:tabs>
          <w:tab w:val="left" w:pos="709"/>
        </w:tabs>
        <w:ind w:left="709" w:hanging="709"/>
        <w:rPr>
          <w:sz w:val="20"/>
          <w:szCs w:val="28"/>
        </w:rPr>
      </w:pPr>
      <w:r>
        <w:rPr>
          <w:sz w:val="20"/>
          <w:szCs w:val="28"/>
        </w:rPr>
        <w:t xml:space="preserve"> </w:t>
      </w:r>
      <w:r>
        <w:rPr>
          <w:sz w:val="20"/>
          <w:szCs w:val="28"/>
        </w:rPr>
        <w:tab/>
      </w:r>
      <w:r w:rsidR="00556F6E" w:rsidRPr="0086040A">
        <w:rPr>
          <w:sz w:val="20"/>
          <w:szCs w:val="28"/>
        </w:rPr>
        <w:t>Application to Purchase Exclusive Right of Burial</w:t>
      </w:r>
      <w:r>
        <w:rPr>
          <w:sz w:val="20"/>
          <w:szCs w:val="28"/>
        </w:rPr>
        <w:t xml:space="preserve">         </w:t>
      </w:r>
      <w:r w:rsidR="00736D0E">
        <w:rPr>
          <w:sz w:val="20"/>
          <w:szCs w:val="28"/>
        </w:rPr>
        <w:t xml:space="preserve">     </w:t>
      </w:r>
      <w:r>
        <w:rPr>
          <w:sz w:val="20"/>
          <w:szCs w:val="28"/>
        </w:rPr>
        <w:t xml:space="preserve"> </w:t>
      </w:r>
      <w:proofErr w:type="gramStart"/>
      <w:r>
        <w:rPr>
          <w:sz w:val="20"/>
          <w:szCs w:val="28"/>
        </w:rPr>
        <w:t>Yes  /</w:t>
      </w:r>
      <w:proofErr w:type="gramEnd"/>
      <w:r>
        <w:rPr>
          <w:sz w:val="20"/>
          <w:szCs w:val="28"/>
        </w:rPr>
        <w:t xml:space="preserve">  No     (delete one)</w:t>
      </w:r>
    </w:p>
    <w:p w14:paraId="72C37777" w14:textId="77777777" w:rsidR="0086040A" w:rsidRDefault="0086040A" w:rsidP="0086040A">
      <w:pPr>
        <w:pBdr>
          <w:top w:val="single" w:sz="4" w:space="1" w:color="auto"/>
          <w:left w:val="single" w:sz="4" w:space="4" w:color="auto"/>
          <w:bottom w:val="single" w:sz="4" w:space="1" w:color="auto"/>
          <w:right w:val="single" w:sz="4" w:space="4" w:color="auto"/>
        </w:pBdr>
        <w:tabs>
          <w:tab w:val="left" w:pos="709"/>
        </w:tabs>
        <w:ind w:left="709" w:hanging="709"/>
        <w:rPr>
          <w:b/>
          <w:bCs/>
          <w:sz w:val="20"/>
          <w:szCs w:val="28"/>
        </w:rPr>
      </w:pPr>
      <w:r>
        <w:rPr>
          <w:sz w:val="20"/>
          <w:szCs w:val="28"/>
        </w:rPr>
        <w:tab/>
      </w:r>
      <w:r w:rsidR="00556F6E" w:rsidRPr="0086040A">
        <w:rPr>
          <w:sz w:val="20"/>
          <w:szCs w:val="28"/>
        </w:rPr>
        <w:t>attached to this Interment Form</w:t>
      </w:r>
      <w:r>
        <w:rPr>
          <w:sz w:val="20"/>
          <w:szCs w:val="28"/>
        </w:rPr>
        <w:t>?</w:t>
      </w:r>
      <w:r w:rsidR="00D41370" w:rsidRPr="0086040A">
        <w:rPr>
          <w:b/>
          <w:bCs/>
          <w:sz w:val="20"/>
          <w:szCs w:val="28"/>
        </w:rPr>
        <w:t xml:space="preserve"> </w:t>
      </w:r>
    </w:p>
    <w:p w14:paraId="4FCB0EC9" w14:textId="77777777" w:rsidR="00FE6FD7" w:rsidRPr="00D41370" w:rsidRDefault="00EC20F6" w:rsidP="00EC20F6">
      <w:pPr>
        <w:pBdr>
          <w:top w:val="single" w:sz="4" w:space="1" w:color="auto"/>
          <w:left w:val="single" w:sz="4" w:space="4" w:color="auto"/>
          <w:bottom w:val="single" w:sz="4" w:space="1" w:color="auto"/>
          <w:right w:val="single" w:sz="4" w:space="4" w:color="auto"/>
        </w:pBdr>
        <w:tabs>
          <w:tab w:val="left" w:pos="709"/>
        </w:tabs>
        <w:spacing w:before="60"/>
        <w:ind w:left="709" w:hanging="709"/>
        <w:rPr>
          <w:b/>
          <w:bCs/>
          <w:sz w:val="18"/>
        </w:rPr>
      </w:pPr>
      <w:r>
        <w:rPr>
          <w:sz w:val="20"/>
          <w:szCs w:val="28"/>
        </w:rPr>
        <w:tab/>
      </w:r>
      <w:r w:rsidR="0086040A">
        <w:rPr>
          <w:sz w:val="20"/>
          <w:szCs w:val="28"/>
        </w:rPr>
        <w:t xml:space="preserve">Note: If not, </w:t>
      </w:r>
      <w:r w:rsidR="00D41370" w:rsidRPr="0086040A">
        <w:rPr>
          <w:sz w:val="20"/>
          <w:szCs w:val="28"/>
        </w:rPr>
        <w:t>the Council will nominate a public grave for the interment</w:t>
      </w:r>
      <w:r w:rsidR="0086040A">
        <w:rPr>
          <w:sz w:val="20"/>
          <w:szCs w:val="28"/>
        </w:rPr>
        <w:t>.</w:t>
      </w:r>
      <w:r>
        <w:rPr>
          <w:sz w:val="20"/>
          <w:szCs w:val="28"/>
        </w:rPr>
        <w:t xml:space="preserve"> Memorials may only be placed on purchased graves not public graves.</w:t>
      </w:r>
    </w:p>
    <w:p w14:paraId="3C0306EB" w14:textId="77777777" w:rsidR="0086040A" w:rsidRDefault="0086040A" w:rsidP="0086040A">
      <w:pPr>
        <w:rPr>
          <w:b/>
          <w:bCs/>
          <w:sz w:val="18"/>
        </w:rPr>
      </w:pPr>
    </w:p>
    <w:p w14:paraId="5B2D2D4D" w14:textId="77777777" w:rsidR="00351EED" w:rsidRPr="00351EED" w:rsidRDefault="00351EED" w:rsidP="00351EED">
      <w:pPr>
        <w:rPr>
          <w:b/>
          <w:bCs/>
          <w:sz w:val="20"/>
          <w:szCs w:val="28"/>
        </w:rPr>
      </w:pPr>
      <w:r w:rsidRPr="00351EED">
        <w:rPr>
          <w:b/>
          <w:bCs/>
          <w:sz w:val="20"/>
          <w:szCs w:val="28"/>
        </w:rPr>
        <w:t>Coffin burials only</w:t>
      </w:r>
    </w:p>
    <w:p w14:paraId="6F2FCB32" w14:textId="77777777" w:rsidR="00351EED" w:rsidRDefault="00351EED" w:rsidP="0086040A">
      <w:pPr>
        <w:rPr>
          <w:b/>
          <w:bCs/>
          <w:sz w:val="18"/>
        </w:rPr>
      </w:pPr>
    </w:p>
    <w:p w14:paraId="17933068" w14:textId="77777777" w:rsidR="0086040A" w:rsidRPr="0086040A" w:rsidRDefault="0086040A" w:rsidP="0086040A">
      <w:pPr>
        <w:pBdr>
          <w:top w:val="single" w:sz="4" w:space="1" w:color="auto"/>
          <w:left w:val="single" w:sz="4" w:space="4" w:color="auto"/>
          <w:bottom w:val="single" w:sz="4" w:space="1" w:color="auto"/>
          <w:right w:val="single" w:sz="4" w:space="4" w:color="auto"/>
        </w:pBdr>
        <w:rPr>
          <w:sz w:val="20"/>
          <w:szCs w:val="28"/>
        </w:rPr>
      </w:pPr>
      <w:r w:rsidRPr="0086040A">
        <w:rPr>
          <w:sz w:val="20"/>
          <w:szCs w:val="28"/>
        </w:rPr>
        <w:t>17.</w:t>
      </w:r>
      <w:r w:rsidRPr="0086040A">
        <w:rPr>
          <w:sz w:val="20"/>
          <w:szCs w:val="28"/>
        </w:rPr>
        <w:tab/>
        <w:t>Size of casket – Specify:</w:t>
      </w:r>
    </w:p>
    <w:p w14:paraId="04B4C759" w14:textId="77777777" w:rsidR="0086040A" w:rsidRPr="0086040A" w:rsidRDefault="0086040A" w:rsidP="0086040A">
      <w:pPr>
        <w:pBdr>
          <w:top w:val="single" w:sz="4" w:space="1" w:color="auto"/>
          <w:left w:val="single" w:sz="4" w:space="4" w:color="auto"/>
          <w:bottom w:val="single" w:sz="4" w:space="1" w:color="auto"/>
          <w:right w:val="single" w:sz="4" w:space="4" w:color="auto"/>
        </w:pBdr>
        <w:rPr>
          <w:sz w:val="20"/>
          <w:szCs w:val="28"/>
        </w:rPr>
      </w:pPr>
    </w:p>
    <w:p w14:paraId="26505256" w14:textId="77777777" w:rsidR="0086040A" w:rsidRPr="0086040A" w:rsidRDefault="0086040A" w:rsidP="0086040A">
      <w:pPr>
        <w:pBdr>
          <w:top w:val="single" w:sz="4" w:space="1" w:color="auto"/>
          <w:left w:val="single" w:sz="4" w:space="4" w:color="auto"/>
          <w:bottom w:val="single" w:sz="4" w:space="1" w:color="auto"/>
          <w:right w:val="single" w:sz="4" w:space="4" w:color="auto"/>
        </w:pBdr>
        <w:ind w:firstLine="720"/>
        <w:rPr>
          <w:sz w:val="20"/>
          <w:szCs w:val="28"/>
        </w:rPr>
      </w:pPr>
      <w:r w:rsidRPr="0086040A">
        <w:rPr>
          <w:sz w:val="20"/>
          <w:szCs w:val="28"/>
        </w:rPr>
        <w:t>Length ……………</w:t>
      </w:r>
      <w:proofErr w:type="gramStart"/>
      <w:r w:rsidRPr="0086040A">
        <w:rPr>
          <w:sz w:val="20"/>
          <w:szCs w:val="28"/>
        </w:rPr>
        <w:t>…..</w:t>
      </w:r>
      <w:proofErr w:type="gramEnd"/>
      <w:r w:rsidRPr="0086040A">
        <w:rPr>
          <w:sz w:val="20"/>
          <w:szCs w:val="28"/>
        </w:rPr>
        <w:t>…..  Depth …</w:t>
      </w:r>
      <w:proofErr w:type="gramStart"/>
      <w:r w:rsidRPr="0086040A">
        <w:rPr>
          <w:sz w:val="20"/>
          <w:szCs w:val="28"/>
        </w:rPr>
        <w:t>…..</w:t>
      </w:r>
      <w:proofErr w:type="gramEnd"/>
      <w:r w:rsidRPr="0086040A">
        <w:rPr>
          <w:sz w:val="20"/>
          <w:szCs w:val="28"/>
        </w:rPr>
        <w:t>……………..  Width …</w:t>
      </w:r>
      <w:proofErr w:type="gramStart"/>
      <w:r w:rsidRPr="0086040A">
        <w:rPr>
          <w:sz w:val="20"/>
          <w:szCs w:val="28"/>
        </w:rPr>
        <w:t>…..</w:t>
      </w:r>
      <w:proofErr w:type="gramEnd"/>
      <w:r w:rsidRPr="0086040A">
        <w:rPr>
          <w:sz w:val="20"/>
          <w:szCs w:val="28"/>
        </w:rPr>
        <w:t>……………..</w:t>
      </w:r>
    </w:p>
    <w:p w14:paraId="72737F23" w14:textId="77777777" w:rsidR="0086040A" w:rsidRDefault="0086040A" w:rsidP="0086040A">
      <w:pPr>
        <w:rPr>
          <w:b/>
          <w:bCs/>
          <w:sz w:val="18"/>
        </w:rPr>
      </w:pPr>
    </w:p>
    <w:p w14:paraId="53E15002" w14:textId="77777777" w:rsidR="0086040A" w:rsidRDefault="0086040A" w:rsidP="0086040A">
      <w:pPr>
        <w:pBdr>
          <w:top w:val="single" w:sz="4" w:space="1" w:color="auto"/>
          <w:left w:val="single" w:sz="4" w:space="4" w:color="auto"/>
          <w:bottom w:val="single" w:sz="4" w:space="1" w:color="auto"/>
          <w:right w:val="single" w:sz="4" w:space="4" w:color="auto"/>
        </w:pBdr>
        <w:rPr>
          <w:sz w:val="20"/>
          <w:szCs w:val="28"/>
        </w:rPr>
      </w:pPr>
      <w:r w:rsidRPr="0086040A">
        <w:rPr>
          <w:sz w:val="20"/>
          <w:szCs w:val="28"/>
        </w:rPr>
        <w:t>18.</w:t>
      </w:r>
      <w:r w:rsidRPr="0086040A">
        <w:rPr>
          <w:sz w:val="20"/>
          <w:szCs w:val="28"/>
        </w:rPr>
        <w:tab/>
        <w:t>Proposed depth of grave (</w:t>
      </w:r>
      <w:r w:rsidR="00EC20F6">
        <w:rPr>
          <w:sz w:val="20"/>
          <w:szCs w:val="28"/>
        </w:rPr>
        <w:t xml:space="preserve">see note </w:t>
      </w:r>
      <w:r w:rsidR="00736D0E">
        <w:rPr>
          <w:sz w:val="20"/>
          <w:szCs w:val="28"/>
        </w:rPr>
        <w:t>2</w:t>
      </w:r>
      <w:r w:rsidR="00EC20F6">
        <w:rPr>
          <w:sz w:val="20"/>
          <w:szCs w:val="28"/>
        </w:rPr>
        <w:t xml:space="preserve"> below</w:t>
      </w:r>
      <w:r w:rsidRPr="0086040A">
        <w:rPr>
          <w:sz w:val="20"/>
          <w:szCs w:val="28"/>
        </w:rPr>
        <w:t>):</w:t>
      </w:r>
    </w:p>
    <w:p w14:paraId="05C744F5" w14:textId="77777777" w:rsidR="0086040A" w:rsidRPr="0086040A" w:rsidRDefault="0086040A" w:rsidP="0086040A">
      <w:pPr>
        <w:pBdr>
          <w:top w:val="single" w:sz="4" w:space="1" w:color="auto"/>
          <w:left w:val="single" w:sz="4" w:space="4" w:color="auto"/>
          <w:bottom w:val="single" w:sz="4" w:space="1" w:color="auto"/>
          <w:right w:val="single" w:sz="4" w:space="4" w:color="auto"/>
        </w:pBdr>
        <w:rPr>
          <w:sz w:val="20"/>
          <w:szCs w:val="28"/>
        </w:rPr>
      </w:pPr>
    </w:p>
    <w:p w14:paraId="48AD1184" w14:textId="77777777" w:rsidR="00EC20F6" w:rsidRDefault="00EC20F6" w:rsidP="00EC20F6">
      <w:pPr>
        <w:rPr>
          <w:b/>
          <w:bCs/>
          <w:sz w:val="18"/>
        </w:rPr>
      </w:pPr>
    </w:p>
    <w:p w14:paraId="3285DCBB" w14:textId="77777777" w:rsidR="00EC20F6" w:rsidRPr="00EC20F6" w:rsidRDefault="00EC20F6" w:rsidP="00EC20F6">
      <w:pPr>
        <w:pBdr>
          <w:top w:val="single" w:sz="4" w:space="1" w:color="auto"/>
          <w:left w:val="single" w:sz="4" w:space="4" w:color="auto"/>
          <w:bottom w:val="single" w:sz="4" w:space="1" w:color="auto"/>
          <w:right w:val="single" w:sz="4" w:space="4" w:color="auto"/>
        </w:pBdr>
        <w:rPr>
          <w:sz w:val="20"/>
          <w:szCs w:val="28"/>
        </w:rPr>
      </w:pPr>
      <w:r w:rsidRPr="00EC20F6">
        <w:rPr>
          <w:sz w:val="20"/>
          <w:szCs w:val="28"/>
        </w:rPr>
        <w:t>19.</w:t>
      </w:r>
      <w:r w:rsidRPr="00EC20F6">
        <w:rPr>
          <w:sz w:val="20"/>
          <w:szCs w:val="28"/>
        </w:rPr>
        <w:tab/>
        <w:t>Name and address of Gravedigger</w:t>
      </w:r>
    </w:p>
    <w:p w14:paraId="5471BB5D" w14:textId="77777777" w:rsidR="00EC20F6" w:rsidRPr="00EC20F6" w:rsidRDefault="00EC20F6" w:rsidP="00EC20F6">
      <w:pPr>
        <w:pBdr>
          <w:top w:val="single" w:sz="4" w:space="1" w:color="auto"/>
          <w:left w:val="single" w:sz="4" w:space="4" w:color="auto"/>
          <w:bottom w:val="single" w:sz="4" w:space="1" w:color="auto"/>
          <w:right w:val="single" w:sz="4" w:space="4" w:color="auto"/>
        </w:pBdr>
        <w:ind w:firstLine="720"/>
        <w:rPr>
          <w:sz w:val="20"/>
          <w:szCs w:val="28"/>
        </w:rPr>
      </w:pPr>
      <w:r w:rsidRPr="00EC20F6">
        <w:rPr>
          <w:sz w:val="20"/>
          <w:szCs w:val="28"/>
        </w:rPr>
        <w:t xml:space="preserve">(See Note </w:t>
      </w:r>
      <w:r w:rsidR="00736D0E">
        <w:rPr>
          <w:sz w:val="20"/>
          <w:szCs w:val="28"/>
        </w:rPr>
        <w:t>3</w:t>
      </w:r>
      <w:r w:rsidRPr="00EC20F6">
        <w:rPr>
          <w:sz w:val="20"/>
          <w:szCs w:val="28"/>
        </w:rPr>
        <w:t xml:space="preserve"> below):</w:t>
      </w:r>
    </w:p>
    <w:p w14:paraId="2A2DB8ED" w14:textId="77777777" w:rsidR="00EC20F6" w:rsidRPr="00EC20F6" w:rsidRDefault="00EC20F6" w:rsidP="00EC20F6">
      <w:pPr>
        <w:pBdr>
          <w:top w:val="single" w:sz="4" w:space="1" w:color="auto"/>
          <w:left w:val="single" w:sz="4" w:space="4" w:color="auto"/>
          <w:bottom w:val="single" w:sz="4" w:space="1" w:color="auto"/>
          <w:right w:val="single" w:sz="4" w:space="4" w:color="auto"/>
        </w:pBdr>
        <w:ind w:firstLine="720"/>
        <w:rPr>
          <w:sz w:val="20"/>
          <w:szCs w:val="28"/>
        </w:rPr>
      </w:pPr>
    </w:p>
    <w:p w14:paraId="371C2348" w14:textId="77777777" w:rsidR="00EC20F6" w:rsidRDefault="00EC20F6" w:rsidP="00EC20F6">
      <w:pPr>
        <w:pBdr>
          <w:top w:val="single" w:sz="4" w:space="1" w:color="auto"/>
          <w:left w:val="single" w:sz="4" w:space="4" w:color="auto"/>
          <w:bottom w:val="single" w:sz="4" w:space="1" w:color="auto"/>
          <w:right w:val="single" w:sz="4" w:space="4" w:color="auto"/>
        </w:pBdr>
        <w:rPr>
          <w:b/>
          <w:bCs/>
          <w:sz w:val="18"/>
        </w:rPr>
      </w:pPr>
    </w:p>
    <w:p w14:paraId="4D824A10" w14:textId="77777777" w:rsidR="00EC20F6" w:rsidRDefault="00EC20F6" w:rsidP="00EC20F6">
      <w:pPr>
        <w:rPr>
          <w:sz w:val="18"/>
        </w:rPr>
      </w:pPr>
    </w:p>
    <w:p w14:paraId="1A60178A" w14:textId="77777777" w:rsidR="0086040A" w:rsidRDefault="00EC20F6" w:rsidP="0086040A">
      <w:pPr>
        <w:rPr>
          <w:b/>
          <w:bCs/>
          <w:sz w:val="20"/>
          <w:szCs w:val="28"/>
        </w:rPr>
      </w:pPr>
      <w:r w:rsidRPr="00EC20F6">
        <w:rPr>
          <w:b/>
          <w:bCs/>
          <w:sz w:val="20"/>
          <w:szCs w:val="28"/>
        </w:rPr>
        <w:t>Details of the notice</w:t>
      </w:r>
    </w:p>
    <w:p w14:paraId="7373C6CC" w14:textId="77777777" w:rsidR="0044624B" w:rsidRPr="00D55A58" w:rsidRDefault="0044624B" w:rsidP="0044624B">
      <w:pPr>
        <w:rPr>
          <w:sz w:val="20"/>
          <w:szCs w:val="28"/>
        </w:rPr>
      </w:pPr>
    </w:p>
    <w:p w14:paraId="3B9E6CC2" w14:textId="77777777" w:rsidR="0044624B" w:rsidRDefault="0044624B" w:rsidP="0044624B">
      <w:pPr>
        <w:pBdr>
          <w:top w:val="single" w:sz="4" w:space="1" w:color="auto"/>
          <w:left w:val="single" w:sz="4" w:space="4" w:color="auto"/>
          <w:bottom w:val="single" w:sz="4" w:space="1" w:color="auto"/>
          <w:right w:val="single" w:sz="4" w:space="4" w:color="auto"/>
        </w:pBdr>
        <w:rPr>
          <w:sz w:val="20"/>
          <w:szCs w:val="28"/>
        </w:rPr>
      </w:pPr>
      <w:r>
        <w:rPr>
          <w:sz w:val="20"/>
          <w:szCs w:val="28"/>
        </w:rPr>
        <w:t>20.</w:t>
      </w:r>
      <w:r>
        <w:rPr>
          <w:sz w:val="20"/>
          <w:szCs w:val="28"/>
        </w:rPr>
        <w:tab/>
      </w:r>
      <w:r w:rsidRPr="00EC20F6">
        <w:rPr>
          <w:sz w:val="20"/>
          <w:szCs w:val="28"/>
        </w:rPr>
        <w:t>Name, Address and Signature of person organising burial:</w:t>
      </w:r>
    </w:p>
    <w:p w14:paraId="47BF10A3" w14:textId="77777777" w:rsidR="00C61B07" w:rsidRPr="00D55A58" w:rsidRDefault="00C61B07" w:rsidP="0044624B">
      <w:pPr>
        <w:pBdr>
          <w:top w:val="single" w:sz="4" w:space="1" w:color="auto"/>
          <w:left w:val="single" w:sz="4" w:space="4" w:color="auto"/>
          <w:bottom w:val="single" w:sz="4" w:space="1" w:color="auto"/>
          <w:right w:val="single" w:sz="4" w:space="4" w:color="auto"/>
        </w:pBdr>
        <w:rPr>
          <w:sz w:val="20"/>
          <w:szCs w:val="28"/>
        </w:rPr>
      </w:pPr>
    </w:p>
    <w:p w14:paraId="07EE25F8" w14:textId="77777777" w:rsidR="0044624B" w:rsidRPr="00D55A58" w:rsidRDefault="0044624B" w:rsidP="0044624B">
      <w:pPr>
        <w:pBdr>
          <w:top w:val="single" w:sz="4" w:space="1" w:color="auto"/>
          <w:left w:val="single" w:sz="4" w:space="4" w:color="auto"/>
          <w:bottom w:val="single" w:sz="4" w:space="1" w:color="auto"/>
          <w:right w:val="single" w:sz="4" w:space="4" w:color="auto"/>
        </w:pBdr>
        <w:rPr>
          <w:sz w:val="20"/>
          <w:szCs w:val="28"/>
        </w:rPr>
      </w:pPr>
    </w:p>
    <w:p w14:paraId="56334C05" w14:textId="77777777" w:rsidR="0044624B" w:rsidRPr="00D55A58" w:rsidRDefault="0044624B" w:rsidP="0044624B">
      <w:pPr>
        <w:pBdr>
          <w:top w:val="single" w:sz="4" w:space="1" w:color="auto"/>
          <w:left w:val="single" w:sz="4" w:space="4" w:color="auto"/>
          <w:bottom w:val="single" w:sz="4" w:space="1" w:color="auto"/>
          <w:right w:val="single" w:sz="4" w:space="4" w:color="auto"/>
        </w:pBdr>
        <w:rPr>
          <w:sz w:val="20"/>
          <w:szCs w:val="28"/>
        </w:rPr>
      </w:pPr>
    </w:p>
    <w:p w14:paraId="08F84D1D" w14:textId="77777777" w:rsidR="0044624B" w:rsidRPr="00D55A58" w:rsidRDefault="0044624B" w:rsidP="0044624B">
      <w:pPr>
        <w:rPr>
          <w:sz w:val="20"/>
          <w:szCs w:val="28"/>
        </w:rPr>
      </w:pPr>
      <w:r w:rsidRPr="00D55A58">
        <w:rPr>
          <w:sz w:val="20"/>
          <w:szCs w:val="28"/>
        </w:rPr>
        <w:tab/>
      </w:r>
    </w:p>
    <w:p w14:paraId="38B2F73A" w14:textId="77777777" w:rsidR="0044624B" w:rsidRDefault="0044624B" w:rsidP="0044624B">
      <w:pPr>
        <w:pBdr>
          <w:top w:val="single" w:sz="4" w:space="1" w:color="auto"/>
          <w:left w:val="single" w:sz="4" w:space="4" w:color="auto"/>
          <w:bottom w:val="single" w:sz="4" w:space="1" w:color="auto"/>
          <w:right w:val="single" w:sz="4" w:space="4" w:color="auto"/>
        </w:pBdr>
        <w:rPr>
          <w:sz w:val="20"/>
          <w:szCs w:val="28"/>
        </w:rPr>
      </w:pPr>
      <w:r>
        <w:rPr>
          <w:sz w:val="20"/>
          <w:szCs w:val="28"/>
        </w:rPr>
        <w:t>21</w:t>
      </w:r>
      <w:r w:rsidRPr="00D55A58">
        <w:rPr>
          <w:sz w:val="20"/>
          <w:szCs w:val="28"/>
        </w:rPr>
        <w:t>.</w:t>
      </w:r>
      <w:r w:rsidRPr="00D55A58">
        <w:rPr>
          <w:sz w:val="20"/>
          <w:szCs w:val="28"/>
        </w:rPr>
        <w:tab/>
      </w:r>
      <w:r>
        <w:rPr>
          <w:sz w:val="20"/>
          <w:szCs w:val="28"/>
        </w:rPr>
        <w:t>Date of Notice</w:t>
      </w:r>
      <w:r w:rsidRPr="00D55A58">
        <w:rPr>
          <w:sz w:val="20"/>
          <w:szCs w:val="28"/>
        </w:rPr>
        <w:t>:</w:t>
      </w:r>
    </w:p>
    <w:p w14:paraId="44C32D8F" w14:textId="77777777" w:rsidR="0044624B" w:rsidRPr="00D55A58" w:rsidRDefault="0044624B" w:rsidP="0044624B">
      <w:pPr>
        <w:pBdr>
          <w:top w:val="single" w:sz="4" w:space="1" w:color="auto"/>
          <w:left w:val="single" w:sz="4" w:space="4" w:color="auto"/>
          <w:bottom w:val="single" w:sz="4" w:space="1" w:color="auto"/>
          <w:right w:val="single" w:sz="4" w:space="4" w:color="auto"/>
        </w:pBdr>
        <w:rPr>
          <w:sz w:val="20"/>
          <w:szCs w:val="28"/>
        </w:rPr>
      </w:pPr>
    </w:p>
    <w:p w14:paraId="0EB7975A" w14:textId="77777777" w:rsidR="0044624B" w:rsidRPr="00D55A58" w:rsidRDefault="0044624B" w:rsidP="0044624B">
      <w:pPr>
        <w:rPr>
          <w:sz w:val="20"/>
          <w:szCs w:val="28"/>
        </w:rPr>
      </w:pPr>
      <w:r w:rsidRPr="00D55A58">
        <w:rPr>
          <w:sz w:val="20"/>
          <w:szCs w:val="28"/>
        </w:rPr>
        <w:tab/>
      </w:r>
    </w:p>
    <w:p w14:paraId="3436075A" w14:textId="77777777" w:rsidR="0044624B" w:rsidRDefault="0044624B" w:rsidP="0044624B">
      <w:pPr>
        <w:pBdr>
          <w:top w:val="single" w:sz="4" w:space="1" w:color="auto"/>
          <w:left w:val="single" w:sz="4" w:space="4" w:color="auto"/>
          <w:bottom w:val="single" w:sz="4" w:space="1" w:color="auto"/>
          <w:right w:val="single" w:sz="4" w:space="4" w:color="auto"/>
        </w:pBdr>
        <w:rPr>
          <w:sz w:val="20"/>
          <w:szCs w:val="28"/>
        </w:rPr>
      </w:pPr>
      <w:r>
        <w:rPr>
          <w:sz w:val="20"/>
          <w:szCs w:val="28"/>
        </w:rPr>
        <w:t>22</w:t>
      </w:r>
      <w:r w:rsidRPr="00D55A58">
        <w:rPr>
          <w:sz w:val="20"/>
          <w:szCs w:val="28"/>
        </w:rPr>
        <w:tab/>
      </w:r>
      <w:r>
        <w:rPr>
          <w:sz w:val="20"/>
          <w:szCs w:val="28"/>
        </w:rPr>
        <w:t>Total fees payable</w:t>
      </w:r>
      <w:r w:rsidR="00351EED">
        <w:rPr>
          <w:sz w:val="20"/>
          <w:szCs w:val="28"/>
        </w:rPr>
        <w:t xml:space="preserve"> (see Note 4 below)</w:t>
      </w:r>
      <w:r>
        <w:rPr>
          <w:sz w:val="20"/>
          <w:szCs w:val="28"/>
        </w:rPr>
        <w:t>: £</w:t>
      </w:r>
    </w:p>
    <w:p w14:paraId="17C4CF41" w14:textId="77777777" w:rsidR="0044624B" w:rsidRPr="00D55A58" w:rsidRDefault="0044624B" w:rsidP="0044624B">
      <w:pPr>
        <w:pBdr>
          <w:top w:val="single" w:sz="4" w:space="1" w:color="auto"/>
          <w:left w:val="single" w:sz="4" w:space="4" w:color="auto"/>
          <w:bottom w:val="single" w:sz="4" w:space="1" w:color="auto"/>
          <w:right w:val="single" w:sz="4" w:space="4" w:color="auto"/>
        </w:pBdr>
        <w:rPr>
          <w:sz w:val="20"/>
          <w:szCs w:val="28"/>
        </w:rPr>
      </w:pPr>
    </w:p>
    <w:p w14:paraId="744FB5FE" w14:textId="2A5BAE09" w:rsidR="0044624B" w:rsidRDefault="0044624B" w:rsidP="0044624B">
      <w:pPr>
        <w:rPr>
          <w:b/>
          <w:bCs/>
          <w:sz w:val="18"/>
        </w:rPr>
      </w:pPr>
    </w:p>
    <w:p w14:paraId="1A305DCC" w14:textId="4C8B1C5F" w:rsidR="00627E05" w:rsidRDefault="00627E05" w:rsidP="0044624B">
      <w:pPr>
        <w:rPr>
          <w:b/>
          <w:bCs/>
          <w:sz w:val="18"/>
        </w:rPr>
      </w:pPr>
    </w:p>
    <w:p w14:paraId="0FCC4A5F" w14:textId="77777777" w:rsidR="00627E05" w:rsidRDefault="00627E05" w:rsidP="0044624B">
      <w:pPr>
        <w:rPr>
          <w:b/>
          <w:bCs/>
          <w:sz w:val="18"/>
        </w:rPr>
      </w:pPr>
    </w:p>
    <w:p w14:paraId="3105D91F" w14:textId="77777777" w:rsidR="00EC20F6" w:rsidRPr="00EC20F6" w:rsidRDefault="00EC20F6">
      <w:pPr>
        <w:rPr>
          <w:b/>
          <w:bCs/>
          <w:sz w:val="20"/>
          <w:szCs w:val="28"/>
        </w:rPr>
      </w:pPr>
      <w:r w:rsidRPr="00EC20F6">
        <w:rPr>
          <w:b/>
          <w:bCs/>
          <w:sz w:val="20"/>
          <w:szCs w:val="28"/>
        </w:rPr>
        <w:lastRenderedPageBreak/>
        <w:t>Confirmation by funeral director</w:t>
      </w:r>
    </w:p>
    <w:p w14:paraId="486739E0" w14:textId="77777777" w:rsidR="00EC20F6" w:rsidRPr="00EC20F6" w:rsidRDefault="00EC20F6">
      <w:pPr>
        <w:rPr>
          <w:b/>
          <w:bCs/>
          <w:sz w:val="18"/>
        </w:rPr>
      </w:pPr>
    </w:p>
    <w:p w14:paraId="3B242862" w14:textId="77777777" w:rsidR="00FE6FD7" w:rsidRDefault="00FE6FD7">
      <w:pPr>
        <w:rPr>
          <w:sz w:val="18"/>
        </w:rPr>
      </w:pPr>
      <w:r>
        <w:rPr>
          <w:sz w:val="18"/>
        </w:rPr>
        <w:t>I confirm that the particulars shown above are correct and that my company and all contractors working for the company have full public liability policies in place for work undertaken.</w:t>
      </w:r>
    </w:p>
    <w:p w14:paraId="752E018E" w14:textId="77777777" w:rsidR="00FE6FD7" w:rsidRDefault="00FE6FD7">
      <w:pPr>
        <w:rPr>
          <w:sz w:val="18"/>
        </w:rPr>
      </w:pPr>
    </w:p>
    <w:p w14:paraId="00FE8925" w14:textId="77777777" w:rsidR="00FE6FD7" w:rsidRDefault="00FE6FD7">
      <w:pPr>
        <w:rPr>
          <w:sz w:val="18"/>
        </w:rPr>
      </w:pPr>
    </w:p>
    <w:p w14:paraId="3FDFFAED" w14:textId="77777777" w:rsidR="00FE6FD7" w:rsidRDefault="00FE6FD7">
      <w:pPr>
        <w:rPr>
          <w:sz w:val="18"/>
        </w:rPr>
      </w:pPr>
    </w:p>
    <w:p w14:paraId="0EAA2F91" w14:textId="77777777" w:rsidR="00FE6FD7" w:rsidRDefault="00FE6FD7" w:rsidP="0044624B">
      <w:pPr>
        <w:tabs>
          <w:tab w:val="left" w:pos="3969"/>
        </w:tabs>
        <w:rPr>
          <w:sz w:val="18"/>
        </w:rPr>
      </w:pPr>
      <w:r>
        <w:rPr>
          <w:sz w:val="18"/>
        </w:rPr>
        <w:t>Signature: ………</w:t>
      </w:r>
      <w:r w:rsidR="00EE0418">
        <w:rPr>
          <w:sz w:val="18"/>
        </w:rPr>
        <w:t>……</w:t>
      </w:r>
      <w:r>
        <w:rPr>
          <w:sz w:val="18"/>
        </w:rPr>
        <w:t>……………………….</w:t>
      </w:r>
      <w:r w:rsidR="0044624B">
        <w:rPr>
          <w:sz w:val="18"/>
        </w:rPr>
        <w:tab/>
        <w:t>Name: …………………………………………………….</w:t>
      </w:r>
    </w:p>
    <w:p w14:paraId="31EF87F9" w14:textId="77777777" w:rsidR="00FE6FD7" w:rsidRDefault="00FE6FD7" w:rsidP="0044624B">
      <w:pPr>
        <w:tabs>
          <w:tab w:val="left" w:pos="3969"/>
        </w:tabs>
        <w:rPr>
          <w:sz w:val="18"/>
        </w:rPr>
      </w:pPr>
    </w:p>
    <w:p w14:paraId="4D401B12" w14:textId="77777777" w:rsidR="0044624B" w:rsidRDefault="00FE6FD7" w:rsidP="0044624B">
      <w:pPr>
        <w:tabs>
          <w:tab w:val="left" w:pos="3969"/>
        </w:tabs>
        <w:rPr>
          <w:sz w:val="18"/>
        </w:rPr>
      </w:pPr>
      <w:r>
        <w:rPr>
          <w:sz w:val="18"/>
        </w:rPr>
        <w:t>Address:</w:t>
      </w:r>
      <w:r w:rsidR="0044624B">
        <w:rPr>
          <w:sz w:val="18"/>
        </w:rPr>
        <w:t xml:space="preserve"> </w:t>
      </w:r>
      <w:r>
        <w:rPr>
          <w:sz w:val="18"/>
        </w:rPr>
        <w:t>…</w:t>
      </w:r>
      <w:r w:rsidR="0044624B">
        <w:rPr>
          <w:sz w:val="18"/>
        </w:rPr>
        <w:t>………………………………………………………………………………………………………….</w:t>
      </w:r>
    </w:p>
    <w:p w14:paraId="2F5B638C" w14:textId="77777777" w:rsidR="0044624B" w:rsidRDefault="0044624B" w:rsidP="0044624B">
      <w:pPr>
        <w:tabs>
          <w:tab w:val="left" w:pos="3969"/>
        </w:tabs>
        <w:rPr>
          <w:sz w:val="18"/>
        </w:rPr>
      </w:pPr>
    </w:p>
    <w:p w14:paraId="6006BBD0" w14:textId="77777777" w:rsidR="00FE6FD7" w:rsidRDefault="0044624B" w:rsidP="0044624B">
      <w:pPr>
        <w:tabs>
          <w:tab w:val="left" w:pos="3969"/>
        </w:tabs>
        <w:rPr>
          <w:sz w:val="18"/>
        </w:rPr>
      </w:pPr>
      <w:r>
        <w:rPr>
          <w:sz w:val="18"/>
        </w:rPr>
        <w:t>………………………………………………………………..</w:t>
      </w:r>
      <w:r w:rsidR="00FE6FD7">
        <w:rPr>
          <w:sz w:val="18"/>
        </w:rPr>
        <w:t>………………………………………………………</w:t>
      </w:r>
    </w:p>
    <w:p w14:paraId="7D5FFF1D" w14:textId="77777777" w:rsidR="0044624B" w:rsidRDefault="0044624B" w:rsidP="0044624B">
      <w:pPr>
        <w:tabs>
          <w:tab w:val="left" w:pos="3969"/>
        </w:tabs>
        <w:rPr>
          <w:sz w:val="18"/>
        </w:rPr>
      </w:pPr>
    </w:p>
    <w:p w14:paraId="66CAF298" w14:textId="77777777" w:rsidR="0044624B" w:rsidRDefault="0044624B" w:rsidP="0044624B">
      <w:pPr>
        <w:tabs>
          <w:tab w:val="left" w:pos="3969"/>
        </w:tabs>
        <w:rPr>
          <w:sz w:val="18"/>
        </w:rPr>
      </w:pPr>
      <w:r>
        <w:rPr>
          <w:sz w:val="18"/>
        </w:rPr>
        <w:t>Telephone: ……………………………………</w:t>
      </w:r>
      <w:r>
        <w:rPr>
          <w:sz w:val="18"/>
        </w:rPr>
        <w:tab/>
        <w:t>Email: …………………………………………………</w:t>
      </w:r>
      <w:proofErr w:type="gramStart"/>
      <w:r>
        <w:rPr>
          <w:sz w:val="18"/>
        </w:rPr>
        <w:t>…..</w:t>
      </w:r>
      <w:proofErr w:type="gramEnd"/>
    </w:p>
    <w:p w14:paraId="12C9A330" w14:textId="77777777" w:rsidR="00FE6FD7" w:rsidRDefault="00FE6FD7">
      <w:pPr>
        <w:rPr>
          <w:sz w:val="18"/>
        </w:rPr>
      </w:pPr>
    </w:p>
    <w:p w14:paraId="5C86267A" w14:textId="77777777" w:rsidR="00736D0E" w:rsidRDefault="00FE6FD7">
      <w:pPr>
        <w:ind w:left="720" w:hanging="720"/>
        <w:rPr>
          <w:sz w:val="18"/>
        </w:rPr>
      </w:pPr>
      <w:r>
        <w:rPr>
          <w:b/>
          <w:bCs/>
          <w:sz w:val="18"/>
        </w:rPr>
        <w:t xml:space="preserve">Note </w:t>
      </w:r>
      <w:r w:rsidR="00736D0E">
        <w:rPr>
          <w:b/>
          <w:bCs/>
          <w:sz w:val="18"/>
        </w:rPr>
        <w:t>1</w:t>
      </w:r>
      <w:r>
        <w:rPr>
          <w:sz w:val="18"/>
        </w:rPr>
        <w:tab/>
      </w:r>
      <w:r w:rsidR="00736D0E">
        <w:rPr>
          <w:sz w:val="18"/>
        </w:rPr>
        <w:t xml:space="preserve">‘Coffin burial’ includes burial of a body in a coffin of any type (including wicker or card) or a shroud only, ‘Interment of Ashes Casket’ includes a burial of cremated remains in a container of any kind, ‘Pouring of Ashes’ means deposition of cremated remains loose in a small hole (because the remains may form an identifiable mass, </w:t>
      </w:r>
      <w:r w:rsidR="00131F7B">
        <w:rPr>
          <w:sz w:val="18"/>
        </w:rPr>
        <w:t xml:space="preserve">no subsequent disturbance of the ground is permissible). ‘Scattering of Ashes’ is where the turf or memorial only is </w:t>
      </w:r>
      <w:proofErr w:type="gramStart"/>
      <w:r w:rsidR="00131F7B">
        <w:rPr>
          <w:sz w:val="18"/>
        </w:rPr>
        <w:t>lifted</w:t>
      </w:r>
      <w:proofErr w:type="gramEnd"/>
      <w:r w:rsidR="00131F7B">
        <w:rPr>
          <w:sz w:val="18"/>
        </w:rPr>
        <w:t xml:space="preserve"> and the cremated remains spread over a large enough area that no identifiable mass results. There is no limit to the number of such ‘scatterings’ that may be allowed on a grave. Details of all interments (regardless of type) are recorded by the Council.</w:t>
      </w:r>
    </w:p>
    <w:p w14:paraId="217EFF72" w14:textId="77777777" w:rsidR="00736D0E" w:rsidRDefault="00736D0E">
      <w:pPr>
        <w:ind w:left="720" w:hanging="720"/>
        <w:rPr>
          <w:sz w:val="18"/>
        </w:rPr>
      </w:pPr>
    </w:p>
    <w:p w14:paraId="201A8C30" w14:textId="77777777" w:rsidR="00FE6FD7" w:rsidRDefault="00736D0E">
      <w:pPr>
        <w:ind w:left="720" w:hanging="720"/>
        <w:rPr>
          <w:sz w:val="18"/>
        </w:rPr>
      </w:pPr>
      <w:r w:rsidRPr="00736D0E">
        <w:rPr>
          <w:b/>
          <w:bCs/>
          <w:sz w:val="18"/>
        </w:rPr>
        <w:t>Note 2</w:t>
      </w:r>
      <w:r>
        <w:rPr>
          <w:sz w:val="18"/>
        </w:rPr>
        <w:tab/>
      </w:r>
      <w:r w:rsidR="0044624B">
        <w:rPr>
          <w:sz w:val="18"/>
        </w:rPr>
        <w:t>A</w:t>
      </w:r>
      <w:r w:rsidR="00FE6FD7">
        <w:rPr>
          <w:sz w:val="18"/>
        </w:rPr>
        <w:t xml:space="preserve"> </w:t>
      </w:r>
      <w:r w:rsidR="0044624B">
        <w:rPr>
          <w:sz w:val="18"/>
        </w:rPr>
        <w:t>vertical separation of at least six inches of soil must be maintained between this and any previous interment. In addition</w:t>
      </w:r>
      <w:r w:rsidR="00021B06">
        <w:rPr>
          <w:sz w:val="18"/>
        </w:rPr>
        <w:t>,</w:t>
      </w:r>
      <w:r w:rsidR="0044624B">
        <w:rPr>
          <w:sz w:val="18"/>
        </w:rPr>
        <w:t xml:space="preserve"> the minimum depth of cover above the </w:t>
      </w:r>
      <w:r w:rsidR="00021B06">
        <w:rPr>
          <w:sz w:val="18"/>
        </w:rPr>
        <w:t>uppermost coffin burial is three feet of soil. (If these requirements cannot be met, shallow grave requirements must be discussed with the Council before any arrangements are made.)</w:t>
      </w:r>
    </w:p>
    <w:p w14:paraId="3580C3C3" w14:textId="77777777" w:rsidR="00FE6FD7" w:rsidRDefault="00FE6FD7">
      <w:pPr>
        <w:rPr>
          <w:sz w:val="18"/>
        </w:rPr>
      </w:pPr>
    </w:p>
    <w:p w14:paraId="27E2DDC4" w14:textId="77777777" w:rsidR="00FE6FD7" w:rsidRDefault="00FE6FD7">
      <w:pPr>
        <w:pStyle w:val="BodyTextIndent"/>
      </w:pPr>
      <w:r>
        <w:rPr>
          <w:b/>
          <w:bCs/>
        </w:rPr>
        <w:t xml:space="preserve">Note </w:t>
      </w:r>
      <w:r w:rsidR="00736D0E">
        <w:rPr>
          <w:b/>
          <w:bCs/>
        </w:rPr>
        <w:t>3</w:t>
      </w:r>
      <w:r>
        <w:rPr>
          <w:b/>
          <w:bCs/>
        </w:rPr>
        <w:t>:</w:t>
      </w:r>
      <w:r>
        <w:tab/>
        <w:t>Only gravediggers who work in accordance with the current Code of Practice issued by The Association of Burial Authorities and have full public liability insurance in place are permitted to work in the Council’s Cemetery.</w:t>
      </w:r>
      <w:r w:rsidR="00021B06">
        <w:t xml:space="preserve"> Documentary proof of cover will be required along with a suitable risk assessment and method statement for the grave-digging.</w:t>
      </w:r>
    </w:p>
    <w:p w14:paraId="45627E72" w14:textId="77777777" w:rsidR="00232741" w:rsidRDefault="00232741">
      <w:pPr>
        <w:pStyle w:val="BodyTextIndent"/>
      </w:pPr>
    </w:p>
    <w:p w14:paraId="6E99B7E0" w14:textId="77777777" w:rsidR="00351EED" w:rsidRDefault="00232741" w:rsidP="00C61B07">
      <w:pPr>
        <w:pStyle w:val="BodyTextIndent"/>
        <w:rPr>
          <w:b/>
        </w:rPr>
      </w:pPr>
      <w:r>
        <w:rPr>
          <w:b/>
        </w:rPr>
        <w:t xml:space="preserve">Note </w:t>
      </w:r>
      <w:r w:rsidR="00736D0E">
        <w:rPr>
          <w:b/>
        </w:rPr>
        <w:t>4</w:t>
      </w:r>
      <w:r>
        <w:rPr>
          <w:b/>
        </w:rPr>
        <w:t>:</w:t>
      </w:r>
      <w:r>
        <w:rPr>
          <w:b/>
        </w:rPr>
        <w:tab/>
      </w:r>
      <w:r w:rsidR="00351EED" w:rsidRPr="00351EED">
        <w:rPr>
          <w:szCs w:val="18"/>
        </w:rPr>
        <w:t xml:space="preserve">The current table of cemetery fees is published on the Council’s website </w:t>
      </w:r>
      <w:hyperlink r:id="rId8" w:history="1">
        <w:r w:rsidR="00351EED" w:rsidRPr="00351EED">
          <w:rPr>
            <w:rStyle w:val="Hyperlink"/>
            <w:szCs w:val="18"/>
          </w:rPr>
          <w:t>www.ringwood.gov.uk</w:t>
        </w:r>
      </w:hyperlink>
      <w:r w:rsidR="00351EED" w:rsidRPr="00351EED">
        <w:rPr>
          <w:szCs w:val="18"/>
        </w:rPr>
        <w:t xml:space="preserve">.  </w:t>
      </w:r>
      <w:r w:rsidR="00351EED">
        <w:rPr>
          <w:szCs w:val="18"/>
        </w:rPr>
        <w:t xml:space="preserve">If the deceased lived </w:t>
      </w:r>
      <w:r w:rsidR="00351EED" w:rsidRPr="00351EED">
        <w:rPr>
          <w:szCs w:val="18"/>
        </w:rPr>
        <w:t>in the civil parish of Ringwood, the fee will be calculated at the “parishioner” rate. Contact the Council Office for confirmation of the precise fee payable. Fees may be paid by cheque payable to Ringwood Town Council or by BACS to sort code 30 97 08 account number 00215966.</w:t>
      </w:r>
    </w:p>
    <w:p w14:paraId="1A2FEBC3" w14:textId="77777777" w:rsidR="00351EED" w:rsidRDefault="00351EED" w:rsidP="00C61B07">
      <w:pPr>
        <w:pStyle w:val="BodyTextIndent"/>
        <w:rPr>
          <w:b/>
        </w:rPr>
      </w:pPr>
    </w:p>
    <w:p w14:paraId="3B745428" w14:textId="77777777" w:rsidR="00351EED" w:rsidRDefault="00351EED" w:rsidP="00C61B07">
      <w:pPr>
        <w:pStyle w:val="BodyTextIndent"/>
        <w:rPr>
          <w:b/>
        </w:rPr>
      </w:pPr>
      <w:r>
        <w:rPr>
          <w:b/>
        </w:rPr>
        <w:t>Data Protection</w:t>
      </w:r>
    </w:p>
    <w:p w14:paraId="78CD64D6" w14:textId="77777777" w:rsidR="00C61B07" w:rsidRDefault="00C61B07" w:rsidP="00351EED">
      <w:pPr>
        <w:pStyle w:val="BodyTextIndent"/>
        <w:ind w:left="0" w:firstLine="0"/>
        <w:rPr>
          <w:color w:val="999999"/>
          <w:sz w:val="16"/>
        </w:rPr>
      </w:pPr>
      <w:r w:rsidRPr="00273A7C">
        <w:rPr>
          <w:szCs w:val="20"/>
        </w:rPr>
        <w:t xml:space="preserve">The personal information provided </w:t>
      </w:r>
      <w:r>
        <w:rPr>
          <w:szCs w:val="20"/>
        </w:rPr>
        <w:t>on this form</w:t>
      </w:r>
      <w:r w:rsidRPr="00273A7C">
        <w:rPr>
          <w:szCs w:val="20"/>
        </w:rPr>
        <w:t xml:space="preserve"> will be held in accordance with Data Protection legislation and will not be used for any purpose that is not compatible with the purpose for which it was collected nor will it be shared with third parties other than funeral directors, </w:t>
      </w:r>
      <w:proofErr w:type="gramStart"/>
      <w:r w:rsidRPr="00273A7C">
        <w:rPr>
          <w:szCs w:val="20"/>
        </w:rPr>
        <w:t>grave-diggers</w:t>
      </w:r>
      <w:proofErr w:type="gramEnd"/>
      <w:r w:rsidRPr="00273A7C">
        <w:rPr>
          <w:szCs w:val="20"/>
        </w:rPr>
        <w:t xml:space="preserve"> or memorial masons concerned in applications affecting the grave space or, in the case o</w:t>
      </w:r>
      <w:r w:rsidR="00131F7B">
        <w:rPr>
          <w:szCs w:val="20"/>
        </w:rPr>
        <w:t>f</w:t>
      </w:r>
      <w:r w:rsidRPr="00273A7C">
        <w:rPr>
          <w:szCs w:val="20"/>
        </w:rPr>
        <w:t xml:space="preserve"> consecrated ground, the Diocese of Winchester.</w:t>
      </w:r>
    </w:p>
    <w:p w14:paraId="7AA24B91" w14:textId="77777777" w:rsidR="00FE6FD7" w:rsidRDefault="00FE6FD7" w:rsidP="00232741">
      <w:pPr>
        <w:pStyle w:val="BodyTextIndent"/>
        <w:rPr>
          <w:color w:val="999999"/>
          <w:sz w:val="16"/>
        </w:rPr>
      </w:pPr>
    </w:p>
    <w:p w14:paraId="3F39F42F" w14:textId="77777777" w:rsidR="00FE6FD7" w:rsidRDefault="00FE6FD7">
      <w:pPr>
        <w:rPr>
          <w:color w:val="999999"/>
          <w:sz w:val="16"/>
        </w:rPr>
      </w:pPr>
    </w:p>
    <w:p w14:paraId="2D598851" w14:textId="77777777" w:rsidR="00FE6FD7" w:rsidRDefault="00FE6FD7">
      <w:pPr>
        <w:rPr>
          <w:color w:val="999999"/>
          <w:sz w:val="16"/>
        </w:rPr>
      </w:pPr>
      <w:r>
        <w:rPr>
          <w:color w:val="999999"/>
          <w:sz w:val="16"/>
        </w:rPr>
        <w:t>Cemetery/</w:t>
      </w:r>
      <w:r w:rsidR="00AB534C">
        <w:rPr>
          <w:color w:val="999999"/>
          <w:sz w:val="16"/>
        </w:rPr>
        <w:t>Forms/</w:t>
      </w:r>
      <w:r w:rsidR="00C61B07">
        <w:rPr>
          <w:color w:val="999999"/>
          <w:sz w:val="16"/>
        </w:rPr>
        <w:t>Notice of Interment</w:t>
      </w:r>
      <w:r>
        <w:rPr>
          <w:color w:val="999999"/>
          <w:sz w:val="16"/>
        </w:rPr>
        <w:t xml:space="preserve">  </w:t>
      </w:r>
    </w:p>
    <w:sectPr w:rsidR="00FE6FD7">
      <w:headerReference w:type="even" r:id="rId9"/>
      <w:headerReference w:type="default" r:id="rId10"/>
      <w:footerReference w:type="even" r:id="rId11"/>
      <w:footerReference w:type="default" r:id="rId12"/>
      <w:headerReference w:type="first" r:id="rId13"/>
      <w:footerReference w:type="first" r:id="rId14"/>
      <w:pgSz w:w="11906" w:h="16838"/>
      <w:pgMar w:top="360" w:right="1797" w:bottom="89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57663" w14:textId="77777777" w:rsidR="00592B9A" w:rsidRDefault="00592B9A" w:rsidP="00FB5317">
      <w:r>
        <w:separator/>
      </w:r>
    </w:p>
  </w:endnote>
  <w:endnote w:type="continuationSeparator" w:id="0">
    <w:p w14:paraId="4A10F6F5" w14:textId="77777777" w:rsidR="00592B9A" w:rsidRDefault="00592B9A" w:rsidP="00FB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7214D" w14:textId="77777777" w:rsidR="008C5BB6" w:rsidRDefault="008C5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3D0D1" w14:textId="77777777" w:rsidR="008C5BB6" w:rsidRDefault="008C5B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86C96" w14:textId="77777777" w:rsidR="008C5BB6" w:rsidRDefault="008C5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F4BB6" w14:textId="77777777" w:rsidR="00592B9A" w:rsidRDefault="00592B9A" w:rsidP="00FB5317">
      <w:r>
        <w:separator/>
      </w:r>
    </w:p>
  </w:footnote>
  <w:footnote w:type="continuationSeparator" w:id="0">
    <w:p w14:paraId="625F368C" w14:textId="77777777" w:rsidR="00592B9A" w:rsidRDefault="00592B9A" w:rsidP="00FB5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95B8A" w14:textId="77777777" w:rsidR="008C5BB6" w:rsidRDefault="008C5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A5672" w14:textId="32A94051" w:rsidR="008C5BB6" w:rsidRDefault="008C5B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8B320" w14:textId="77777777" w:rsidR="008C5BB6" w:rsidRDefault="008C5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15985"/>
    <w:multiLevelType w:val="hybridMultilevel"/>
    <w:tmpl w:val="4502ACC2"/>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A766A3"/>
    <w:multiLevelType w:val="hybridMultilevel"/>
    <w:tmpl w:val="A5C40348"/>
    <w:lvl w:ilvl="0" w:tplc="6ABAEF7A">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005090"/>
    <w:multiLevelType w:val="hybridMultilevel"/>
    <w:tmpl w:val="B56EB984"/>
    <w:lvl w:ilvl="0" w:tplc="0A3881EC">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3F65DC"/>
    <w:multiLevelType w:val="hybridMultilevel"/>
    <w:tmpl w:val="1D6063F2"/>
    <w:lvl w:ilvl="0" w:tplc="A8FEAD84">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1563EE"/>
    <w:multiLevelType w:val="hybridMultilevel"/>
    <w:tmpl w:val="85AECE7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E062EF"/>
    <w:multiLevelType w:val="hybridMultilevel"/>
    <w:tmpl w:val="5DD2B84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565433"/>
    <w:multiLevelType w:val="hybridMultilevel"/>
    <w:tmpl w:val="A574D888"/>
    <w:lvl w:ilvl="0" w:tplc="05609918">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4A7045"/>
    <w:multiLevelType w:val="hybridMultilevel"/>
    <w:tmpl w:val="4DFE850E"/>
    <w:lvl w:ilvl="0" w:tplc="E3C6CF18">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793E9D"/>
    <w:multiLevelType w:val="hybridMultilevel"/>
    <w:tmpl w:val="A0E856C0"/>
    <w:lvl w:ilvl="0" w:tplc="4F90A1F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B80CDC"/>
    <w:multiLevelType w:val="hybridMultilevel"/>
    <w:tmpl w:val="B8BEC5D0"/>
    <w:lvl w:ilvl="0" w:tplc="7D0EE33A">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7311E3"/>
    <w:multiLevelType w:val="hybridMultilevel"/>
    <w:tmpl w:val="1AB60E2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AA3C04"/>
    <w:multiLevelType w:val="hybridMultilevel"/>
    <w:tmpl w:val="B5422C5A"/>
    <w:lvl w:ilvl="0" w:tplc="D1124148">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BA4EB0"/>
    <w:multiLevelType w:val="hybridMultilevel"/>
    <w:tmpl w:val="E3109FA8"/>
    <w:lvl w:ilvl="0" w:tplc="165070D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020FB1"/>
    <w:multiLevelType w:val="hybridMultilevel"/>
    <w:tmpl w:val="340634F0"/>
    <w:lvl w:ilvl="0" w:tplc="240C4666">
      <w:start w:val="1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247644"/>
    <w:multiLevelType w:val="hybridMultilevel"/>
    <w:tmpl w:val="8AB84A2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424BA8"/>
    <w:multiLevelType w:val="hybridMultilevel"/>
    <w:tmpl w:val="F6BC4D8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261FBC"/>
    <w:multiLevelType w:val="hybridMultilevel"/>
    <w:tmpl w:val="45789AAC"/>
    <w:lvl w:ilvl="0" w:tplc="2906228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D500B1"/>
    <w:multiLevelType w:val="hybridMultilevel"/>
    <w:tmpl w:val="C61469C0"/>
    <w:lvl w:ilvl="0" w:tplc="0DBAD480">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6843C8"/>
    <w:multiLevelType w:val="hybridMultilevel"/>
    <w:tmpl w:val="7D9C52B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AB6087"/>
    <w:multiLevelType w:val="hybridMultilevel"/>
    <w:tmpl w:val="CA16523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302119"/>
    <w:multiLevelType w:val="hybridMultilevel"/>
    <w:tmpl w:val="7ABE28FE"/>
    <w:lvl w:ilvl="0" w:tplc="C4CA30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7C0D4F"/>
    <w:multiLevelType w:val="hybridMultilevel"/>
    <w:tmpl w:val="2CAAED8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960684"/>
    <w:multiLevelType w:val="hybridMultilevel"/>
    <w:tmpl w:val="6340F142"/>
    <w:lvl w:ilvl="0" w:tplc="A1ACE45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8D763F"/>
    <w:multiLevelType w:val="hybridMultilevel"/>
    <w:tmpl w:val="8A1AAC08"/>
    <w:lvl w:ilvl="0" w:tplc="0C7A2722">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6"/>
  </w:num>
  <w:num w:numId="3">
    <w:abstractNumId w:val="5"/>
  </w:num>
  <w:num w:numId="4">
    <w:abstractNumId w:val="19"/>
  </w:num>
  <w:num w:numId="5">
    <w:abstractNumId w:val="6"/>
  </w:num>
  <w:num w:numId="6">
    <w:abstractNumId w:val="11"/>
  </w:num>
  <w:num w:numId="7">
    <w:abstractNumId w:val="3"/>
  </w:num>
  <w:num w:numId="8">
    <w:abstractNumId w:val="17"/>
  </w:num>
  <w:num w:numId="9">
    <w:abstractNumId w:val="18"/>
  </w:num>
  <w:num w:numId="10">
    <w:abstractNumId w:val="9"/>
  </w:num>
  <w:num w:numId="11">
    <w:abstractNumId w:val="7"/>
  </w:num>
  <w:num w:numId="12">
    <w:abstractNumId w:val="0"/>
  </w:num>
  <w:num w:numId="13">
    <w:abstractNumId w:val="4"/>
  </w:num>
  <w:num w:numId="14">
    <w:abstractNumId w:val="1"/>
  </w:num>
  <w:num w:numId="15">
    <w:abstractNumId w:val="2"/>
  </w:num>
  <w:num w:numId="16">
    <w:abstractNumId w:val="23"/>
  </w:num>
  <w:num w:numId="17">
    <w:abstractNumId w:val="13"/>
  </w:num>
  <w:num w:numId="18">
    <w:abstractNumId w:val="20"/>
  </w:num>
  <w:num w:numId="19">
    <w:abstractNumId w:val="8"/>
  </w:num>
  <w:num w:numId="20">
    <w:abstractNumId w:val="21"/>
  </w:num>
  <w:num w:numId="21">
    <w:abstractNumId w:val="12"/>
  </w:num>
  <w:num w:numId="22">
    <w:abstractNumId w:val="14"/>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41"/>
    <w:rsid w:val="00003432"/>
    <w:rsid w:val="00021B06"/>
    <w:rsid w:val="00056B10"/>
    <w:rsid w:val="00073D86"/>
    <w:rsid w:val="00131F7B"/>
    <w:rsid w:val="001663EB"/>
    <w:rsid w:val="00185131"/>
    <w:rsid w:val="001E4503"/>
    <w:rsid w:val="00232741"/>
    <w:rsid w:val="00265D05"/>
    <w:rsid w:val="002A3B16"/>
    <w:rsid w:val="002D6E0C"/>
    <w:rsid w:val="00336AFA"/>
    <w:rsid w:val="00351EED"/>
    <w:rsid w:val="00402447"/>
    <w:rsid w:val="0044624B"/>
    <w:rsid w:val="004A1374"/>
    <w:rsid w:val="00556F6E"/>
    <w:rsid w:val="00592B9A"/>
    <w:rsid w:val="00596D4E"/>
    <w:rsid w:val="005C1006"/>
    <w:rsid w:val="00627E05"/>
    <w:rsid w:val="006330F0"/>
    <w:rsid w:val="006E0A55"/>
    <w:rsid w:val="00736D0E"/>
    <w:rsid w:val="00796AEE"/>
    <w:rsid w:val="007D2B8C"/>
    <w:rsid w:val="008064C2"/>
    <w:rsid w:val="0086040A"/>
    <w:rsid w:val="0088053B"/>
    <w:rsid w:val="008C5BB6"/>
    <w:rsid w:val="009236F1"/>
    <w:rsid w:val="00925DCA"/>
    <w:rsid w:val="00930376"/>
    <w:rsid w:val="0094189D"/>
    <w:rsid w:val="00A563B3"/>
    <w:rsid w:val="00AB534C"/>
    <w:rsid w:val="00BF376E"/>
    <w:rsid w:val="00C61B07"/>
    <w:rsid w:val="00CC1CF0"/>
    <w:rsid w:val="00D41370"/>
    <w:rsid w:val="00D55A58"/>
    <w:rsid w:val="00E06EAB"/>
    <w:rsid w:val="00E471FA"/>
    <w:rsid w:val="00E54078"/>
    <w:rsid w:val="00E61795"/>
    <w:rsid w:val="00E96DB1"/>
    <w:rsid w:val="00EB2BE3"/>
    <w:rsid w:val="00EB349E"/>
    <w:rsid w:val="00EC20F6"/>
    <w:rsid w:val="00EE0418"/>
    <w:rsid w:val="00F045F0"/>
    <w:rsid w:val="00F8306A"/>
    <w:rsid w:val="00FB5317"/>
    <w:rsid w:val="00FE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3CD5369"/>
  <w15:chartTrackingRefBased/>
  <w15:docId w15:val="{C6C61DD2-73AC-4978-A4D2-F42AD4CC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rFonts w:ascii="Baskerville Old Face" w:hAnsi="Baskerville Old Face"/>
      <w:b/>
      <w:bCs/>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rPr>
  </w:style>
  <w:style w:type="paragraph" w:styleId="BodyTextIndent">
    <w:name w:val="Body Text Indent"/>
    <w:basedOn w:val="Normal"/>
    <w:semiHidden/>
    <w:pPr>
      <w:ind w:left="720" w:hanging="720"/>
    </w:pPr>
    <w:rPr>
      <w:sz w:val="18"/>
    </w:rPr>
  </w:style>
  <w:style w:type="paragraph" w:styleId="Header">
    <w:name w:val="header"/>
    <w:basedOn w:val="Normal"/>
    <w:link w:val="HeaderChar"/>
    <w:uiPriority w:val="99"/>
    <w:unhideWhenUsed/>
    <w:rsid w:val="00FB5317"/>
    <w:pPr>
      <w:tabs>
        <w:tab w:val="center" w:pos="4513"/>
        <w:tab w:val="right" w:pos="9026"/>
      </w:tabs>
    </w:pPr>
  </w:style>
  <w:style w:type="character" w:customStyle="1" w:styleId="HeaderChar">
    <w:name w:val="Header Char"/>
    <w:link w:val="Header"/>
    <w:uiPriority w:val="99"/>
    <w:rsid w:val="00FB5317"/>
    <w:rPr>
      <w:rFonts w:ascii="Arial" w:hAnsi="Arial"/>
      <w:sz w:val="24"/>
      <w:szCs w:val="24"/>
      <w:lang w:eastAsia="en-US"/>
    </w:rPr>
  </w:style>
  <w:style w:type="paragraph" w:styleId="Footer">
    <w:name w:val="footer"/>
    <w:basedOn w:val="Normal"/>
    <w:link w:val="FooterChar"/>
    <w:uiPriority w:val="99"/>
    <w:unhideWhenUsed/>
    <w:rsid w:val="00FB5317"/>
    <w:pPr>
      <w:tabs>
        <w:tab w:val="center" w:pos="4513"/>
        <w:tab w:val="right" w:pos="9026"/>
      </w:tabs>
    </w:pPr>
  </w:style>
  <w:style w:type="character" w:customStyle="1" w:styleId="FooterChar">
    <w:name w:val="Footer Char"/>
    <w:link w:val="Footer"/>
    <w:uiPriority w:val="99"/>
    <w:rsid w:val="00FB5317"/>
    <w:rPr>
      <w:rFonts w:ascii="Arial" w:hAnsi="Arial"/>
      <w:sz w:val="24"/>
      <w:szCs w:val="24"/>
      <w:lang w:eastAsia="en-US"/>
    </w:rPr>
  </w:style>
  <w:style w:type="table" w:styleId="TableGrid">
    <w:name w:val="Table Grid"/>
    <w:basedOn w:val="TableNormal"/>
    <w:uiPriority w:val="59"/>
    <w:rsid w:val="0026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51E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ingwood.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0A914-DBEB-4981-8FB9-9FC5439B6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RINGWOOD TOWN COUNCIL</vt:lpstr>
    </vt:vector>
  </TitlesOfParts>
  <Company>Ringwood Town Council</Company>
  <LinksUpToDate>false</LinksUpToDate>
  <CharactersWithSpaces>5159</CharactersWithSpaces>
  <SharedDoc>false</SharedDoc>
  <HLinks>
    <vt:vector size="6" baseType="variant">
      <vt:variant>
        <vt:i4>2818097</vt:i4>
      </vt:variant>
      <vt:variant>
        <vt:i4>0</vt:i4>
      </vt:variant>
      <vt:variant>
        <vt:i4>0</vt:i4>
      </vt:variant>
      <vt:variant>
        <vt:i4>5</vt:i4>
      </vt:variant>
      <vt:variant>
        <vt:lpwstr>http://www.ringwood.gov.uk/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RINGWOOD TOWN COUNCIL</dc:title>
  <dc:subject/>
  <dc:creator>Town.Council</dc:creator>
  <cp:keywords/>
  <cp:lastModifiedBy>Chris Wilkins</cp:lastModifiedBy>
  <cp:revision>2</cp:revision>
  <cp:lastPrinted>2013-02-20T12:16:00Z</cp:lastPrinted>
  <dcterms:created xsi:type="dcterms:W3CDTF">2020-12-11T09:17:00Z</dcterms:created>
  <dcterms:modified xsi:type="dcterms:W3CDTF">2020-12-11T09:17:00Z</dcterms:modified>
</cp:coreProperties>
</file>